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6.xml" ContentType="application/vnd.ms-office.drawingml.diagramDrawing+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stylesWithEffects.xml" ContentType="application/vnd.ms-word.stylesWithEffects+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15.xml" ContentType="application/vnd.ms-office.drawingml.diagramDrawing+xml"/>
  <Override PartName="/word/diagrams/drawing2.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5.xml" ContentType="application/vnd.ms-office.drawingml.diagramDrawing+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4.xml" ContentType="application/vnd.ms-office.drawingml.diagramDrawing+xml"/>
  <Override PartName="/word/diagrams/drawing17.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F6" w:rsidRDefault="00AE71F6">
      <w:pPr>
        <w:rPr>
          <w:rFonts w:ascii="Times New Roman" w:hAnsi="Times New Roman" w:cs="Times New Roman"/>
          <w:b/>
          <w:noProof/>
          <w:color w:val="974705"/>
          <w:sz w:val="24"/>
          <w:szCs w:val="24"/>
          <w:lang w:bidi="ar-SA"/>
        </w:rPr>
      </w:pPr>
    </w:p>
    <w:p w:rsidR="006B11E8" w:rsidRDefault="006B11E8">
      <w:pPr>
        <w:rPr>
          <w:rFonts w:ascii="Times New Roman" w:hAnsi="Times New Roman" w:cs="Times New Roman"/>
          <w:b/>
          <w:noProof/>
          <w:color w:val="974705"/>
          <w:sz w:val="24"/>
          <w:szCs w:val="24"/>
          <w:lang w:bidi="ar-SA"/>
        </w:rPr>
      </w:pPr>
    </w:p>
    <w:p w:rsidR="006B11E8" w:rsidRDefault="006B11E8">
      <w:pPr>
        <w:rPr>
          <w:rFonts w:ascii="Times New Roman" w:hAnsi="Times New Roman" w:cs="Times New Roman"/>
          <w:b/>
          <w:noProof/>
          <w:color w:val="974705"/>
          <w:sz w:val="24"/>
          <w:szCs w:val="24"/>
          <w:lang w:bidi="ar-SA"/>
        </w:rPr>
      </w:pPr>
    </w:p>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anchor>
        </w:drawing>
      </w:r>
      <w:r w:rsidR="003A2EC4" w:rsidRPr="003A2EC4">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5340.3pt;margin-top:80.9pt;width:400.5pt;height:186.6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" filled="f" stroked="f">
            <v:path arrowok="t"/>
            <v:textbox style="mso-fit-shape-to-text:t">
              <w:txbxContent>
                <w:p w:rsidR="00F9021C" w:rsidRPr="00D43D74" w:rsidRDefault="00F9021C"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ÇORUM VALİLİĞİ</w:t>
                  </w:r>
                </w:p>
                <w:p w:rsidR="00F9021C" w:rsidRPr="00D63F8A" w:rsidRDefault="00F9021C" w:rsidP="00BA5AFB">
                  <w:pPr>
                    <w:jc w:val="center"/>
                    <w:rPr>
                      <w:rFonts w:ascii="Times New Roman" w:hAnsi="Times New Roman" w:cs="Times New Roman"/>
                      <w:b/>
                      <w:noProof/>
                      <w:color w:val="660033"/>
                      <w:sz w:val="48"/>
                      <w:szCs w:val="48"/>
                    </w:rPr>
                  </w:pPr>
                  <w:r w:rsidRPr="00D63F8A">
                    <w:rPr>
                      <w:rFonts w:ascii="Times New Roman" w:hAnsi="Times New Roman" w:cs="Times New Roman"/>
                      <w:b/>
                      <w:noProof/>
                      <w:color w:val="660033"/>
                      <w:sz w:val="48"/>
                      <w:szCs w:val="48"/>
                    </w:rPr>
                    <w:t>SUNGURLU KAYMAKAMLIĞI</w:t>
                  </w:r>
                </w:p>
                <w:p w:rsidR="00F9021C" w:rsidRPr="00D63F8A" w:rsidRDefault="00F9021C" w:rsidP="00BA5AFB">
                  <w:pPr>
                    <w:jc w:val="center"/>
                    <w:rPr>
                      <w:rFonts w:ascii="Times New Roman" w:hAnsi="Times New Roman" w:cs="Times New Roman"/>
                      <w:b/>
                      <w:noProof/>
                      <w:color w:val="660033"/>
                      <w:sz w:val="48"/>
                      <w:szCs w:val="48"/>
                    </w:rPr>
                  </w:pPr>
                </w:p>
                <w:p w:rsidR="00F9021C" w:rsidRPr="00D43D74" w:rsidRDefault="00F9021C"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 xml:space="preserve">KAVŞUT ŞEHİT KEREM BEKSİZ İLKOKULU ORTAOKULU </w:t>
                  </w:r>
                </w:p>
                <w:p w:rsidR="00F9021C" w:rsidRPr="00D43D74" w:rsidRDefault="00F9021C"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A763E4" w:rsidRPr="0007479A" w:rsidRDefault="000C4EB0" w:rsidP="00A763E4">
      <w:pPr>
        <w:spacing w:line="276" w:lineRule="auto"/>
        <w:rPr>
          <w:rFonts w:ascii="Times New Roman" w:hAnsi="Times New Roman" w:cs="Times New Roman"/>
          <w:noProof/>
          <w:sz w:val="24"/>
          <w:szCs w:val="24"/>
        </w:rPr>
        <w:sectPr w:rsidR="00A763E4" w:rsidRPr="0007479A" w:rsidSect="000C4EB0">
          <w:headerReference w:type="default" r:id="rId10"/>
          <w:footerReference w:type="default" r:id="rId11"/>
          <w:pgSz w:w="11907" w:h="16839" w:code="9"/>
          <w:pgMar w:top="1701" w:right="1134" w:bottom="1276" w:left="1418" w:header="709" w:footer="709" w:gutter="0"/>
          <w:cols w:space="708"/>
          <w:titlePg/>
          <w:docGrid w:linePitch="360"/>
        </w:sect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0C4EB0" w:rsidRPr="0007479A" w:rsidRDefault="000C4EB0" w:rsidP="00D63F8A">
      <w:pPr>
        <w:spacing w:line="276" w:lineRule="auto"/>
        <w:rPr>
          <w:rFonts w:ascii="Times New Roman" w:hAnsi="Times New Roman" w:cs="Times New Roman"/>
          <w:b/>
          <w:noProof/>
          <w:color w:val="974705"/>
          <w:sz w:val="24"/>
          <w:szCs w:val="24"/>
        </w:rPr>
      </w:pPr>
    </w:p>
    <w:p w:rsidR="003C64FE" w:rsidRDefault="003C64FE" w:rsidP="00D63F8A">
      <w:pPr>
        <w:spacing w:line="276" w:lineRule="auto"/>
        <w:rPr>
          <w:rFonts w:ascii="Times New Roman" w:hAnsi="Times New Roman" w:cs="Times New Roman"/>
          <w:i/>
          <w:noProof/>
          <w:color w:val="000000" w:themeColor="text1"/>
          <w:sz w:val="24"/>
          <w:lang w:bidi="ar-SA"/>
        </w:rPr>
      </w:pPr>
    </w:p>
    <w:p w:rsidR="00FA36AF" w:rsidRPr="0007479A" w:rsidRDefault="00FA36AF" w:rsidP="00D63F8A">
      <w:pPr>
        <w:spacing w:line="276" w:lineRule="auto"/>
        <w:rPr>
          <w:rFonts w:ascii="Times New Roman" w:hAnsi="Times New Roman" w:cs="Times New Roman"/>
          <w:i/>
          <w:noProof/>
          <w:color w:val="000000" w:themeColor="text1"/>
          <w:sz w:val="24"/>
          <w:lang w:bidi="ar-SA"/>
        </w:rPr>
      </w:pPr>
      <w:r>
        <w:rPr>
          <w:b/>
          <w:bCs/>
          <w:noProof/>
          <w:lang w:bidi="ar-SA"/>
        </w:rPr>
        <w:drawing>
          <wp:inline distT="0" distB="0" distL="0" distR="0">
            <wp:extent cx="5937250" cy="3418209"/>
            <wp:effectExtent l="19050" t="0" r="635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37250" cy="3418209"/>
                    </a:xfrm>
                    <a:prstGeom prst="rect">
                      <a:avLst/>
                    </a:prstGeom>
                    <a:noFill/>
                    <a:ln w="9525">
                      <a:noFill/>
                      <a:miter lim="800000"/>
                      <a:headEnd/>
                      <a:tailEnd/>
                    </a:ln>
                  </pic:spPr>
                </pic:pic>
              </a:graphicData>
            </a:graphic>
          </wp:inline>
        </w:drawing>
      </w:r>
    </w:p>
    <w:p w:rsidR="00D63F8A" w:rsidRDefault="003A2EC4" w:rsidP="00D63F8A">
      <w:pPr>
        <w:spacing w:after="160"/>
      </w:pPr>
      <w:hyperlink w:anchor="_İl_Milli_Eğitim" w:history="1">
        <w:bookmarkStart w:id="0" w:name="_Toc535838286"/>
        <w:r w:rsidR="00D63F8A" w:rsidRPr="00EE1F85">
          <w:rPr>
            <w:rStyle w:val="Kpr"/>
            <w:color w:val="ED7D31"/>
            <w:sz w:val="32"/>
            <w:szCs w:val="32"/>
          </w:rPr>
          <w:t>Okul Müdürünün Sunuşu</w:t>
        </w:r>
        <w:bookmarkEnd w:id="0"/>
      </w:hyperlink>
    </w:p>
    <w:p w:rsidR="003E616C" w:rsidRPr="00EE1F85" w:rsidRDefault="003E616C" w:rsidP="00D63F8A">
      <w:pPr>
        <w:spacing w:after="160"/>
        <w:rPr>
          <w:sz w:val="32"/>
          <w:szCs w:val="32"/>
        </w:rPr>
      </w:pPr>
    </w:p>
    <w:p w:rsidR="00D63F8A" w:rsidRDefault="00D63F8A" w:rsidP="00D63F8A">
      <w:pPr>
        <w:rPr>
          <w:sz w:val="20"/>
          <w:szCs w:val="20"/>
        </w:rPr>
      </w:pPr>
    </w:p>
    <w:p w:rsidR="00F70F13" w:rsidRDefault="00F70F13" w:rsidP="00F70F13">
      <w:pPr>
        <w:rPr>
          <w:color w:val="000000"/>
        </w:rPr>
      </w:pPr>
    </w:p>
    <w:p w:rsidR="00F70F13" w:rsidRPr="00F70F13" w:rsidRDefault="00F70F13" w:rsidP="00F70F13">
      <w:pPr>
        <w:rPr>
          <w:b/>
          <w:i/>
          <w:sz w:val="24"/>
          <w:szCs w:val="24"/>
        </w:rPr>
      </w:pPr>
      <w:r w:rsidRPr="00F70F13">
        <w:rPr>
          <w:b/>
          <w:i/>
          <w:sz w:val="24"/>
          <w:szCs w:val="24"/>
        </w:rPr>
        <w:t>“Eğitimdir ki bir milleti ya hür, bağımsız, şanlı, yüksek bir topluluk halinde yaşatır; ya da milleti esaret ve sefalete terk eder. “ (Mustafa Kemal Atatürk)</w:t>
      </w:r>
    </w:p>
    <w:p w:rsidR="00F70F13" w:rsidRPr="00F70F13" w:rsidRDefault="00F70F13" w:rsidP="00F70F13">
      <w:pPr>
        <w:jc w:val="both"/>
        <w:rPr>
          <w:sz w:val="24"/>
          <w:szCs w:val="24"/>
        </w:rPr>
      </w:pPr>
      <w:r w:rsidRPr="00F70F13">
        <w:rPr>
          <w:sz w:val="24"/>
          <w:szCs w:val="24"/>
        </w:rPr>
        <w:tab/>
        <w:t>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w:t>
      </w:r>
      <w:r w:rsidR="00572407">
        <w:rPr>
          <w:sz w:val="24"/>
          <w:szCs w:val="24"/>
        </w:rPr>
        <w:t xml:space="preserve">mdir. Bu nedenle </w:t>
      </w:r>
      <w:r w:rsidR="00C92982">
        <w:rPr>
          <w:sz w:val="24"/>
          <w:szCs w:val="24"/>
        </w:rPr>
        <w:t>Kavşut Şehit Kerem Beksiz</w:t>
      </w:r>
      <w:r w:rsidR="00F9021C">
        <w:rPr>
          <w:sz w:val="24"/>
          <w:szCs w:val="24"/>
        </w:rPr>
        <w:t xml:space="preserve"> </w:t>
      </w:r>
      <w:r w:rsidR="00F664F2">
        <w:rPr>
          <w:sz w:val="24"/>
          <w:szCs w:val="24"/>
        </w:rPr>
        <w:t xml:space="preserve">İlkokulu - </w:t>
      </w:r>
      <w:r w:rsidR="008A7041">
        <w:rPr>
          <w:sz w:val="24"/>
          <w:szCs w:val="24"/>
        </w:rPr>
        <w:t>O</w:t>
      </w:r>
      <w:r w:rsidR="00572407">
        <w:rPr>
          <w:sz w:val="24"/>
          <w:szCs w:val="24"/>
        </w:rPr>
        <w:t>rta</w:t>
      </w:r>
      <w:r w:rsidRPr="00F70F13">
        <w:rPr>
          <w:sz w:val="24"/>
          <w:szCs w:val="24"/>
        </w:rPr>
        <w:t xml:space="preserve">okulu olarak 2024 – 2028 yılları arasında hedeflerimizi belirleyerek bu alanda çalışmalarımıza hız vereceğiz.     </w:t>
      </w:r>
    </w:p>
    <w:p w:rsidR="00F70F13" w:rsidRPr="00F70F13" w:rsidRDefault="00572407" w:rsidP="00F70F13">
      <w:pPr>
        <w:jc w:val="both"/>
        <w:rPr>
          <w:sz w:val="24"/>
          <w:szCs w:val="24"/>
        </w:rPr>
      </w:pPr>
      <w:r>
        <w:rPr>
          <w:sz w:val="24"/>
          <w:szCs w:val="24"/>
        </w:rPr>
        <w:tab/>
      </w:r>
      <w:r w:rsidR="00C92982">
        <w:rPr>
          <w:sz w:val="24"/>
          <w:szCs w:val="24"/>
        </w:rPr>
        <w:t>Kavşut Şehit Kerem Beksiz</w:t>
      </w:r>
      <w:r w:rsidR="00F9021C">
        <w:rPr>
          <w:sz w:val="24"/>
          <w:szCs w:val="24"/>
        </w:rPr>
        <w:t xml:space="preserve"> </w:t>
      </w:r>
      <w:r w:rsidR="00920417">
        <w:rPr>
          <w:sz w:val="24"/>
          <w:szCs w:val="24"/>
        </w:rPr>
        <w:t xml:space="preserve">İlkokulu - </w:t>
      </w:r>
      <w:r>
        <w:rPr>
          <w:sz w:val="24"/>
          <w:szCs w:val="24"/>
        </w:rPr>
        <w:t>Ortaokulu</w:t>
      </w:r>
      <w:r w:rsidR="00F70F13" w:rsidRPr="00F70F13">
        <w:rPr>
          <w:sz w:val="24"/>
          <w:szCs w:val="24"/>
        </w:rPr>
        <w:t xml:space="preserve">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rsidR="00F70F13" w:rsidRPr="00F70F13" w:rsidRDefault="00C92982" w:rsidP="00F70F13">
      <w:pPr>
        <w:jc w:val="both"/>
        <w:rPr>
          <w:sz w:val="24"/>
          <w:szCs w:val="24"/>
        </w:rPr>
      </w:pPr>
      <w:r>
        <w:rPr>
          <w:sz w:val="24"/>
          <w:szCs w:val="24"/>
        </w:rPr>
        <w:t>Kavşut Şehit Kerem Beksiz</w:t>
      </w:r>
      <w:r w:rsidR="00F9021C">
        <w:rPr>
          <w:sz w:val="24"/>
          <w:szCs w:val="24"/>
        </w:rPr>
        <w:t xml:space="preserve"> </w:t>
      </w:r>
      <w:r w:rsidR="00920417">
        <w:rPr>
          <w:sz w:val="24"/>
          <w:szCs w:val="24"/>
        </w:rPr>
        <w:t xml:space="preserve">İlkokulu - </w:t>
      </w:r>
      <w:r w:rsidR="00572407">
        <w:rPr>
          <w:sz w:val="24"/>
          <w:szCs w:val="24"/>
        </w:rPr>
        <w:t>Ortaokulu</w:t>
      </w:r>
      <w:r w:rsidR="00F70F13" w:rsidRPr="00F70F13">
        <w:rPr>
          <w:sz w:val="24"/>
          <w:szCs w:val="24"/>
        </w:rPr>
        <w:t xml:space="preserve"> Stratejik Planı (2024 – 2028)’ te belirtilen amaç ve hedeflere ulaşmamızın okulumuzun gelişme ve kurumsallaşma süreçlerine önemli katkılar sağlayacağına inanmaktayız.</w:t>
      </w:r>
    </w:p>
    <w:p w:rsidR="00F70F13" w:rsidRPr="00F70F13" w:rsidRDefault="00F70F13" w:rsidP="00F70F13">
      <w:pPr>
        <w:jc w:val="both"/>
        <w:rPr>
          <w:b/>
          <w:sz w:val="24"/>
          <w:szCs w:val="24"/>
        </w:rPr>
      </w:pPr>
      <w:r w:rsidRPr="00F70F13">
        <w:rPr>
          <w:sz w:val="24"/>
          <w:szCs w:val="24"/>
        </w:rPr>
        <w:t xml:space="preserve">           Planın hazırlanmasında emeği geçen Strateji Yönetim Ekibimize ve uygulanmasında yardımı olacak tüm kurum ve kuruluşlara öğretmen, öğrenci ve velilerimize teşekkür ederiz</w:t>
      </w:r>
    </w:p>
    <w:p w:rsidR="00F70F13" w:rsidRPr="00F70F13" w:rsidRDefault="00F70F13" w:rsidP="00F70F13">
      <w:pPr>
        <w:jc w:val="both"/>
        <w:rPr>
          <w:b/>
          <w:sz w:val="24"/>
          <w:szCs w:val="24"/>
        </w:rPr>
      </w:pPr>
    </w:p>
    <w:p w:rsidR="00F70F13" w:rsidRPr="00F70F13" w:rsidRDefault="00F70F13" w:rsidP="00F70F13">
      <w:pPr>
        <w:jc w:val="both"/>
        <w:rPr>
          <w:b/>
          <w:sz w:val="24"/>
          <w:szCs w:val="24"/>
        </w:rPr>
      </w:pPr>
    </w:p>
    <w:p w:rsidR="00F70F13" w:rsidRPr="00F70F13" w:rsidRDefault="00C92982" w:rsidP="00F70F13">
      <w:pPr>
        <w:jc w:val="right"/>
        <w:rPr>
          <w:b/>
          <w:sz w:val="24"/>
          <w:szCs w:val="24"/>
        </w:rPr>
      </w:pPr>
      <w:r>
        <w:rPr>
          <w:b/>
          <w:sz w:val="24"/>
          <w:szCs w:val="24"/>
        </w:rPr>
        <w:t>Fatih KARABIYIK</w:t>
      </w:r>
    </w:p>
    <w:p w:rsidR="00F70F13" w:rsidRPr="00F70F13" w:rsidRDefault="00F70F13" w:rsidP="00F70F13">
      <w:pPr>
        <w:jc w:val="right"/>
        <w:rPr>
          <w:b/>
          <w:sz w:val="24"/>
          <w:szCs w:val="24"/>
        </w:rPr>
      </w:pPr>
      <w:r w:rsidRPr="00F70F13">
        <w:rPr>
          <w:b/>
          <w:sz w:val="24"/>
          <w:szCs w:val="24"/>
        </w:rPr>
        <w:t>Okul Müdür</w:t>
      </w:r>
      <w:r w:rsidR="00F9021C">
        <w:rPr>
          <w:b/>
          <w:sz w:val="24"/>
          <w:szCs w:val="24"/>
        </w:rPr>
        <w:t>ü V.</w:t>
      </w:r>
    </w:p>
    <w:p w:rsidR="00F70F13" w:rsidRDefault="00F70F13" w:rsidP="00F70F13">
      <w:pPr>
        <w:jc w:val="right"/>
        <w:rPr>
          <w:sz w:val="24"/>
          <w:szCs w:val="24"/>
        </w:rPr>
      </w:pPr>
    </w:p>
    <w:p w:rsidR="003C64FE" w:rsidRDefault="003E616C" w:rsidP="00572407">
      <w:pPr>
        <w:spacing w:line="276" w:lineRule="auto"/>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FA36AF">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1017"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FA36AF">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FA36AF">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FA36AF">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FA36AF">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FA36AF">
        <w:tc>
          <w:tcPr>
            <w:tcW w:w="8053" w:type="dxa"/>
          </w:tcPr>
          <w:p w:rsidR="00DC3B9A" w:rsidRPr="001C0237" w:rsidRDefault="003A2EC4"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FA36AF">
        <w:tc>
          <w:tcPr>
            <w:tcW w:w="8053" w:type="dxa"/>
          </w:tcPr>
          <w:p w:rsidR="00DC3B9A" w:rsidRPr="001C0237" w:rsidRDefault="003A2EC4"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FA36AF">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FA36AF">
        <w:tc>
          <w:tcPr>
            <w:tcW w:w="8053" w:type="dxa"/>
          </w:tcPr>
          <w:p w:rsidR="00DC3B9A" w:rsidRPr="001C0237" w:rsidRDefault="003A2EC4"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FA36AF">
        <w:tc>
          <w:tcPr>
            <w:tcW w:w="8053" w:type="dxa"/>
          </w:tcPr>
          <w:p w:rsidR="00DC3B9A" w:rsidRPr="001C0237" w:rsidRDefault="003A2EC4"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FA36AF">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FA36AF">
        <w:tc>
          <w:tcPr>
            <w:tcW w:w="8053" w:type="dxa"/>
          </w:tcPr>
          <w:p w:rsidR="00DC3B9A" w:rsidRPr="001C0237" w:rsidRDefault="003A2EC4"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FA36AF">
        <w:tc>
          <w:tcPr>
            <w:tcW w:w="8053" w:type="dxa"/>
          </w:tcPr>
          <w:p w:rsidR="00DC3B9A" w:rsidRPr="001C0237" w:rsidRDefault="003A2EC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FA36AF">
        <w:tc>
          <w:tcPr>
            <w:tcW w:w="8053" w:type="dxa"/>
          </w:tcPr>
          <w:p w:rsidR="00DC3B9A" w:rsidRPr="001C0237" w:rsidRDefault="003A2EC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FA36AF">
        <w:tc>
          <w:tcPr>
            <w:tcW w:w="8053" w:type="dxa"/>
          </w:tcPr>
          <w:p w:rsidR="00DC3B9A" w:rsidRPr="001C0237" w:rsidRDefault="003A2EC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1017" w:type="dxa"/>
          </w:tcPr>
          <w:p w:rsidR="00DC3B9A" w:rsidRPr="001C0237" w:rsidRDefault="00EE396D"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w:t>
            </w:r>
          </w:p>
        </w:tc>
      </w:tr>
      <w:tr w:rsidR="00DC3B9A" w:rsidRPr="0007479A" w:rsidTr="00FA36AF">
        <w:tc>
          <w:tcPr>
            <w:tcW w:w="8053" w:type="dxa"/>
          </w:tcPr>
          <w:p w:rsidR="00DC3B9A" w:rsidRPr="001C0237" w:rsidRDefault="003A2EC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FA36AF">
        <w:tc>
          <w:tcPr>
            <w:tcW w:w="8053" w:type="dxa"/>
          </w:tcPr>
          <w:p w:rsidR="00DC3B9A" w:rsidRPr="001C0237" w:rsidRDefault="003A2EC4"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FA36AF">
        <w:tc>
          <w:tcPr>
            <w:tcW w:w="8053" w:type="dxa"/>
          </w:tcPr>
          <w:p w:rsidR="00DC3B9A" w:rsidRPr="001C0237" w:rsidRDefault="003A2EC4"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5</w:t>
            </w:r>
          </w:p>
        </w:tc>
      </w:tr>
      <w:tr w:rsidR="00DC3B9A" w:rsidRPr="0007479A" w:rsidTr="00FA36AF">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6</w:t>
            </w:r>
          </w:p>
        </w:tc>
      </w:tr>
      <w:tr w:rsidR="00DC3B9A" w:rsidRPr="0007479A" w:rsidTr="00FA36AF">
        <w:tc>
          <w:tcPr>
            <w:tcW w:w="8053" w:type="dxa"/>
          </w:tcPr>
          <w:p w:rsidR="00DC3B9A" w:rsidRPr="001C0237" w:rsidRDefault="003A2EC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6</w:t>
            </w:r>
          </w:p>
        </w:tc>
      </w:tr>
      <w:tr w:rsidR="00DC3B9A" w:rsidRPr="0007479A" w:rsidTr="00FA36AF">
        <w:tc>
          <w:tcPr>
            <w:tcW w:w="8053" w:type="dxa"/>
          </w:tcPr>
          <w:p w:rsidR="00DC3B9A" w:rsidRPr="001C0237" w:rsidRDefault="003A2EC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7</w:t>
            </w:r>
          </w:p>
        </w:tc>
      </w:tr>
      <w:tr w:rsidR="00DC3B9A" w:rsidRPr="0007479A" w:rsidTr="00FA36AF">
        <w:tc>
          <w:tcPr>
            <w:tcW w:w="8053" w:type="dxa"/>
          </w:tcPr>
          <w:p w:rsidR="00DC3B9A" w:rsidRPr="001C0237" w:rsidRDefault="003A2EC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8</w:t>
            </w:r>
          </w:p>
        </w:tc>
      </w:tr>
      <w:tr w:rsidR="00DC3B9A" w:rsidRPr="0007479A" w:rsidTr="00FA36AF">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E396D">
              <w:rPr>
                <w:rFonts w:ascii="Times New Roman" w:hAnsi="Times New Roman" w:cs="Times New Roman"/>
                <w:noProof/>
                <w:color w:val="FF0000"/>
              </w:rPr>
              <w:t>3</w:t>
            </w:r>
          </w:p>
        </w:tc>
      </w:tr>
      <w:tr w:rsidR="00DC3B9A" w:rsidRPr="0007479A" w:rsidTr="00FA36AF">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E396D">
              <w:rPr>
                <w:rFonts w:ascii="Times New Roman" w:hAnsi="Times New Roman" w:cs="Times New Roman"/>
                <w:noProof/>
                <w:color w:val="FF0000"/>
              </w:rPr>
              <w:t>3</w:t>
            </w:r>
          </w:p>
        </w:tc>
      </w:tr>
      <w:tr w:rsidR="00DC3B9A" w:rsidRPr="0007479A" w:rsidTr="00FA36AF">
        <w:tc>
          <w:tcPr>
            <w:tcW w:w="8053" w:type="dxa"/>
          </w:tcPr>
          <w:p w:rsidR="00DC3B9A" w:rsidRPr="001C0237" w:rsidRDefault="003A2EC4"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EE396D">
              <w:rPr>
                <w:rFonts w:ascii="Times New Roman" w:hAnsi="Times New Roman" w:cs="Times New Roman"/>
                <w:noProof/>
                <w:color w:val="FF0000"/>
              </w:rPr>
              <w:t>5</w:t>
            </w:r>
          </w:p>
        </w:tc>
      </w:tr>
    </w:tbl>
    <w:p w:rsidR="00DC3B9A" w:rsidRDefault="00DC3B9A">
      <w:pPr>
        <w:rPr>
          <w:rFonts w:ascii="Times New Roman" w:hAnsi="Times New Roman" w:cs="Times New Roman"/>
          <w:noProof/>
          <w:color w:val="E36C0A" w:themeColor="accent6" w:themeShade="BF"/>
          <w:sz w:val="24"/>
          <w:szCs w:val="24"/>
        </w:rPr>
      </w:pPr>
    </w:p>
    <w:p w:rsidR="00FA36AF" w:rsidRDefault="00FA36AF">
      <w:pPr>
        <w:rPr>
          <w:rFonts w:ascii="Times New Roman" w:hAnsi="Times New Roman" w:cs="Times New Roman"/>
          <w:noProof/>
          <w:color w:val="E36C0A" w:themeColor="accent6" w:themeShade="BF"/>
          <w:sz w:val="24"/>
          <w:szCs w:val="24"/>
        </w:rPr>
      </w:pPr>
    </w:p>
    <w:p w:rsidR="00FA36AF" w:rsidRDefault="00FA36AF">
      <w:pPr>
        <w:rPr>
          <w:rFonts w:ascii="Times New Roman" w:hAnsi="Times New Roman" w:cs="Times New Roman"/>
          <w:noProof/>
          <w:color w:val="E36C0A" w:themeColor="accent6" w:themeShade="BF"/>
          <w:sz w:val="24"/>
          <w:szCs w:val="24"/>
        </w:rPr>
      </w:pPr>
    </w:p>
    <w:p w:rsidR="00FA36AF" w:rsidRDefault="00FA36AF">
      <w:pPr>
        <w:rPr>
          <w:rFonts w:ascii="Times New Roman" w:hAnsi="Times New Roman" w:cs="Times New Roman"/>
          <w:noProof/>
          <w:color w:val="E36C0A" w:themeColor="accent6" w:themeShade="BF"/>
          <w:sz w:val="24"/>
          <w:szCs w:val="24"/>
        </w:rPr>
      </w:pPr>
    </w:p>
    <w:p w:rsidR="00FA36AF" w:rsidRPr="0007479A" w:rsidRDefault="00FA36AF">
      <w:pPr>
        <w:rPr>
          <w:rFonts w:ascii="Times New Roman" w:hAnsi="Times New Roman" w:cs="Times New Roman"/>
          <w:noProof/>
          <w:color w:val="E36C0A" w:themeColor="accent6" w:themeShade="BF"/>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tblGrid>
      <w:tr w:rsidR="00D56BB0" w:rsidRPr="0007479A" w:rsidTr="00463A8D">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813E6C">
              <w:rPr>
                <w:rFonts w:ascii="Times New Roman" w:hAnsi="Times New Roman" w:cs="Times New Roman"/>
                <w:noProof/>
                <w:color w:val="FF0000"/>
              </w:rPr>
              <w:t>5</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813E6C">
              <w:rPr>
                <w:rFonts w:ascii="Times New Roman" w:hAnsi="Times New Roman" w:cs="Times New Roman"/>
                <w:noProof/>
                <w:color w:val="FF0000"/>
              </w:rPr>
              <w:t>7</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813E6C">
              <w:rPr>
                <w:rFonts w:ascii="Times New Roman" w:hAnsi="Times New Roman" w:cs="Times New Roman"/>
                <w:noProof/>
                <w:color w:val="FF0000"/>
              </w:rPr>
              <w:t>3</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813E6C">
              <w:rPr>
                <w:rFonts w:ascii="Times New Roman" w:hAnsi="Times New Roman" w:cs="Times New Roman"/>
                <w:noProof/>
                <w:color w:val="FF0000"/>
              </w:rPr>
              <w:t>5</w:t>
            </w:r>
          </w:p>
        </w:tc>
      </w:tr>
      <w:tr w:rsidR="00D56BB0" w:rsidRPr="0007479A" w:rsidTr="00463A8D">
        <w:tc>
          <w:tcPr>
            <w:tcW w:w="8053" w:type="dxa"/>
            <w:gridSpan w:val="2"/>
          </w:tcPr>
          <w:p w:rsidR="00D56BB0" w:rsidRPr="001C0237" w:rsidRDefault="003A2EC4"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813E6C">
              <w:rPr>
                <w:rFonts w:ascii="Times New Roman" w:hAnsi="Times New Roman" w:cs="Times New Roman"/>
                <w:noProof/>
                <w:color w:val="FF0000"/>
              </w:rPr>
              <w:t>5</w:t>
            </w:r>
          </w:p>
        </w:tc>
      </w:tr>
      <w:tr w:rsidR="00D56BB0" w:rsidRPr="0007479A" w:rsidTr="00463A8D">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B14DEE">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173" w:type="dxa"/>
            <w:gridSpan w:val="2"/>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B14DEE">
        <w:tc>
          <w:tcPr>
            <w:tcW w:w="7897" w:type="dxa"/>
          </w:tcPr>
          <w:p w:rsidR="0006490E" w:rsidRPr="001C0237" w:rsidRDefault="003A2EC4" w:rsidP="00C05531">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C92982">
                <w:rPr>
                  <w:rFonts w:ascii="Times New Roman" w:hAnsi="Times New Roman" w:cs="Times New Roman"/>
                  <w:noProof/>
                  <w:color w:val="FF0000"/>
                </w:rPr>
                <w:t>Kavşut Şehit Kerem Beksiz</w:t>
              </w:r>
              <w:r w:rsidR="00F9021C">
                <w:rPr>
                  <w:rFonts w:ascii="Times New Roman" w:hAnsi="Times New Roman" w:cs="Times New Roman"/>
                  <w:noProof/>
                  <w:color w:val="FF0000"/>
                </w:rPr>
                <w:t xml:space="preserve"> </w:t>
              </w:r>
              <w:r w:rsidR="0036330B">
                <w:rPr>
                  <w:rFonts w:ascii="Times New Roman" w:hAnsi="Times New Roman" w:cs="Times New Roman"/>
                  <w:noProof/>
                  <w:color w:val="FF0000"/>
                </w:rPr>
                <w:t>İlk-</w:t>
              </w:r>
              <w:r w:rsidR="00572407">
                <w:rPr>
                  <w:rFonts w:ascii="Times New Roman" w:hAnsi="Times New Roman" w:cs="Times New Roman"/>
                  <w:noProof/>
                  <w:color w:val="FF0000"/>
                </w:rPr>
                <w:t xml:space="preserve">Ortaokulu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B14DEE">
        <w:tc>
          <w:tcPr>
            <w:tcW w:w="7897" w:type="dxa"/>
          </w:tcPr>
          <w:p w:rsidR="0006490E" w:rsidRPr="001C0237" w:rsidRDefault="003A2EC4"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B14DEE">
        <w:tc>
          <w:tcPr>
            <w:tcW w:w="7897" w:type="dxa"/>
          </w:tcPr>
          <w:p w:rsidR="0006490E" w:rsidRPr="001C0237" w:rsidRDefault="003A2EC4"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B14DEE">
        <w:tc>
          <w:tcPr>
            <w:tcW w:w="7897" w:type="dxa"/>
          </w:tcPr>
          <w:p w:rsidR="0006490E" w:rsidRPr="001C0237" w:rsidRDefault="003A2EC4"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B14DEE">
        <w:tc>
          <w:tcPr>
            <w:tcW w:w="7897" w:type="dxa"/>
          </w:tcPr>
          <w:p w:rsidR="0006490E" w:rsidRPr="001C0237" w:rsidRDefault="003A2EC4"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173" w:type="dxa"/>
            <w:gridSpan w:val="2"/>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813E6C">
              <w:rPr>
                <w:rFonts w:ascii="Times New Roman" w:hAnsi="Times New Roman" w:cs="Times New Roman"/>
                <w:noProof/>
                <w:color w:val="FF0000"/>
              </w:rPr>
              <w:t>4</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FA36AF" w:rsidRPr="0007479A" w:rsidRDefault="00FA36AF"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340" w:type="dxa"/>
        <w:jc w:val="center"/>
        <w:tblLook w:val="04A0"/>
      </w:tblPr>
      <w:tblGrid>
        <w:gridCol w:w="1050"/>
        <w:gridCol w:w="2186"/>
        <w:gridCol w:w="1147"/>
        <w:gridCol w:w="4023"/>
        <w:gridCol w:w="934"/>
      </w:tblGrid>
      <w:tr w:rsidR="00B14DEE" w:rsidTr="00B14DEE">
        <w:trPr>
          <w:jc w:val="center"/>
        </w:trPr>
        <w:tc>
          <w:tcPr>
            <w:tcW w:w="1289" w:type="dxa"/>
            <w:shd w:val="clear" w:color="auto" w:fill="943634" w:themeFill="accent2" w:themeFillShade="BF"/>
          </w:tcPr>
          <w:p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549" w:type="dxa"/>
          </w:tcPr>
          <w:p w:rsidR="00B14DEE" w:rsidRPr="00B35D92" w:rsidRDefault="00B14DE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ÇORUM </w:t>
            </w:r>
          </w:p>
        </w:tc>
        <w:tc>
          <w:tcPr>
            <w:tcW w:w="1413" w:type="dxa"/>
            <w:shd w:val="clear" w:color="auto" w:fill="943634" w:themeFill="accent2" w:themeFillShade="BF"/>
          </w:tcPr>
          <w:p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252" w:type="dxa"/>
          </w:tcPr>
          <w:p w:rsidR="00B14DEE" w:rsidRPr="00B35D92" w:rsidRDefault="00F70F13"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Sungurlu</w:t>
            </w:r>
          </w:p>
        </w:tc>
        <w:tc>
          <w:tcPr>
            <w:tcW w:w="1837" w:type="dxa"/>
          </w:tcPr>
          <w:p w:rsidR="00B14DEE" w:rsidRDefault="00B14DEE" w:rsidP="00FA51F5">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549" w:type="dxa"/>
            <w:vAlign w:val="center"/>
          </w:tcPr>
          <w:p w:rsidR="00B14DEE" w:rsidRPr="00B35D92" w:rsidRDefault="00F9021C"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Kavşut Köyü</w:t>
            </w:r>
          </w:p>
        </w:tc>
        <w:tc>
          <w:tcPr>
            <w:tcW w:w="1413" w:type="dxa"/>
            <w:shd w:val="clear" w:color="auto" w:fill="943634" w:themeFill="accent2" w:themeFillShade="BF"/>
            <w:vAlign w:val="center"/>
          </w:tcPr>
          <w:p w:rsidR="00B14DEE" w:rsidRPr="00B35D92" w:rsidRDefault="00B14DEE"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252" w:type="dxa"/>
            <w:vAlign w:val="center"/>
          </w:tcPr>
          <w:p w:rsidR="0036330B" w:rsidRPr="0036330B" w:rsidRDefault="003A2EC4" w:rsidP="0036330B">
            <w:pPr>
              <w:pStyle w:val="Balk1"/>
              <w:shd w:val="clear" w:color="auto" w:fill="FFFFFF"/>
              <w:spacing w:before="0"/>
              <w:textAlignment w:val="baseline"/>
              <w:outlineLvl w:val="0"/>
              <w:rPr>
                <w:rFonts w:ascii="Times New Roman" w:hAnsi="Times New Roman" w:cs="Times New Roman"/>
                <w:b w:val="0"/>
                <w:bCs w:val="0"/>
                <w:color w:val="202124"/>
                <w:sz w:val="20"/>
                <w:szCs w:val="20"/>
              </w:rPr>
            </w:pPr>
            <w:hyperlink r:id="rId18" w:history="1">
              <w:r w:rsidR="00D64B59" w:rsidRPr="00CF523C">
                <w:rPr>
                  <w:rStyle w:val="Kpr"/>
                  <w:szCs w:val="24"/>
                  <w:vertAlign w:val="superscript"/>
                </w:rPr>
                <w:t>https://goo.gl/maps/k5L18pGwxwE2</w:t>
              </w:r>
            </w:hyperlink>
          </w:p>
          <w:p w:rsidR="00B14DEE" w:rsidRPr="00B35D92" w:rsidRDefault="00D832F2"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  (link)</w:t>
            </w:r>
          </w:p>
        </w:tc>
        <w:tc>
          <w:tcPr>
            <w:tcW w:w="1837" w:type="dxa"/>
          </w:tcPr>
          <w:p w:rsidR="00B14DEE" w:rsidRPr="009D5B1B" w:rsidRDefault="00B14DEE" w:rsidP="007C5282">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549" w:type="dxa"/>
            <w:vAlign w:val="center"/>
          </w:tcPr>
          <w:p w:rsidR="00B14DEE" w:rsidRPr="00B35D92" w:rsidRDefault="00F9021C" w:rsidP="00D57CA6">
            <w:pPr>
              <w:pStyle w:val="GvdeMetni"/>
              <w:spacing w:line="276" w:lineRule="auto"/>
              <w:jc w:val="left"/>
              <w:rPr>
                <w:rFonts w:ascii="Times New Roman" w:hAnsi="Times New Roman" w:cs="Times New Roman"/>
                <w:noProof/>
                <w:sz w:val="20"/>
                <w:szCs w:val="20"/>
              </w:rPr>
            </w:pPr>
            <w:r>
              <w:rPr>
                <w:rFonts w:ascii="MyriadPro" w:hAnsi="MyriadPro"/>
                <w:color w:val="212529"/>
                <w:shd w:val="clear" w:color="auto" w:fill="FFFFFF"/>
              </w:rPr>
              <w:t>0364 354 45 52</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252"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549" w:type="dxa"/>
            <w:vAlign w:val="center"/>
          </w:tcPr>
          <w:p w:rsidR="0036330B" w:rsidRPr="00B35D92" w:rsidRDefault="00D832F2" w:rsidP="00D57CA6">
            <w:pPr>
              <w:pStyle w:val="GvdeMetni"/>
              <w:spacing w:line="276" w:lineRule="auto"/>
              <w:jc w:val="left"/>
              <w:rPr>
                <w:rFonts w:ascii="Times New Roman" w:hAnsi="Times New Roman" w:cs="Times New Roman"/>
                <w:noProof/>
                <w:sz w:val="20"/>
                <w:szCs w:val="20"/>
              </w:rPr>
            </w:pPr>
            <w:r>
              <w:rPr>
                <w:sz w:val="20"/>
              </w:rPr>
              <w:t xml:space="preserve">714435@meb.k12.tr </w:t>
            </w:r>
            <w:r w:rsidR="00D64B59">
              <w:rPr>
                <w:sz w:val="20"/>
              </w:rPr>
              <w:t>701640@meb.k12.tr</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252" w:type="dxa"/>
            <w:vAlign w:val="center"/>
          </w:tcPr>
          <w:p w:rsidR="00F9021C" w:rsidRDefault="00F9021C" w:rsidP="00D57CA6">
            <w:pPr>
              <w:pStyle w:val="GvdeMetni"/>
              <w:spacing w:line="276" w:lineRule="auto"/>
              <w:jc w:val="left"/>
              <w:rPr>
                <w:rFonts w:ascii="MyriadPro" w:hAnsi="MyriadPro"/>
                <w:color w:val="212529"/>
                <w:sz w:val="22"/>
                <w:szCs w:val="22"/>
                <w:shd w:val="clear" w:color="auto" w:fill="FFFFFF"/>
              </w:rPr>
            </w:pPr>
            <w:r>
              <w:rPr>
                <w:rFonts w:ascii="MyriadPro" w:hAnsi="MyriadPro"/>
                <w:color w:val="212529"/>
                <w:sz w:val="22"/>
                <w:szCs w:val="22"/>
                <w:shd w:val="clear" w:color="auto" w:fill="FFFFFF"/>
              </w:rPr>
              <w:t>https://sungurlukavsutilkokulu.meb.k12.tr</w:t>
            </w:r>
          </w:p>
          <w:p w:rsidR="0036330B" w:rsidRPr="00B35D92" w:rsidRDefault="00F9021C" w:rsidP="00D57CA6">
            <w:pPr>
              <w:pStyle w:val="GvdeMetni"/>
              <w:spacing w:line="276" w:lineRule="auto"/>
              <w:jc w:val="left"/>
              <w:rPr>
                <w:rFonts w:ascii="Times New Roman" w:hAnsi="Times New Roman" w:cs="Times New Roman"/>
                <w:noProof/>
                <w:sz w:val="20"/>
                <w:szCs w:val="20"/>
              </w:rPr>
            </w:pPr>
            <w:r>
              <w:rPr>
                <w:rFonts w:ascii="MyriadPro" w:hAnsi="MyriadPro"/>
                <w:color w:val="212529"/>
                <w:sz w:val="22"/>
                <w:szCs w:val="22"/>
                <w:shd w:val="clear" w:color="auto" w:fill="FFFFFF"/>
              </w:rPr>
              <w:t>https://sungurlukavsutortaokulu.meb.k12.tr</w:t>
            </w: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549" w:type="dxa"/>
            <w:vAlign w:val="center"/>
          </w:tcPr>
          <w:p w:rsidR="00B14DEE" w:rsidRDefault="00AA0FD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w:t>
            </w:r>
            <w:r w:rsidR="00D832F2">
              <w:rPr>
                <w:rFonts w:ascii="Times New Roman" w:hAnsi="Times New Roman" w:cs="Times New Roman"/>
                <w:noProof/>
                <w:sz w:val="20"/>
                <w:szCs w:val="20"/>
              </w:rPr>
              <w:t>14435</w:t>
            </w:r>
          </w:p>
          <w:p w:rsidR="0036330B" w:rsidRPr="00B35D92" w:rsidRDefault="0036330B" w:rsidP="00D64B59">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7016</w:t>
            </w:r>
            <w:r w:rsidR="00D64B59">
              <w:rPr>
                <w:rFonts w:ascii="Times New Roman" w:hAnsi="Times New Roman" w:cs="Times New Roman"/>
                <w:noProof/>
                <w:sz w:val="20"/>
                <w:szCs w:val="20"/>
              </w:rPr>
              <w:t>40</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252"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C92982"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Kavşut Şehit Kerem Beksiz</w:t>
      </w:r>
      <w:r w:rsidR="00E21695">
        <w:rPr>
          <w:rFonts w:ascii="Times New Roman" w:hAnsi="Times New Roman" w:cs="Times New Roman"/>
          <w:noProof/>
        </w:rPr>
        <w:t xml:space="preserve"> İlkokulu -</w:t>
      </w:r>
      <w:r w:rsidR="00572407">
        <w:rPr>
          <w:rFonts w:ascii="Times New Roman" w:hAnsi="Times New Roman" w:cs="Times New Roman"/>
          <w:noProof/>
        </w:rPr>
        <w:t>Ortaokulu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9D5B1B">
        <w:rPr>
          <w:rFonts w:ascii="Times New Roman" w:hAnsi="Times New Roman" w:cs="Times New Roman"/>
          <w:noProof/>
        </w:rPr>
        <w:t>Çorum</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w:t>
      </w:r>
      <w:r w:rsidR="00ED78FD" w:rsidRPr="0007479A">
        <w:rPr>
          <w:rFonts w:ascii="Times New Roman" w:hAnsi="Times New Roman" w:cs="Times New Roman"/>
          <w:noProof/>
        </w:rPr>
        <w:t>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w:t>
      </w:r>
      <w:r w:rsidR="00760E6A">
        <w:rPr>
          <w:rFonts w:ascii="Times New Roman" w:hAnsi="Times New Roman" w:cs="Times New Roman"/>
          <w:noProof/>
        </w:rPr>
        <w:t>çe</w:t>
      </w:r>
      <w:r w:rsidR="00E70A64" w:rsidRPr="0007479A">
        <w:rPr>
          <w:rFonts w:ascii="Times New Roman" w:hAnsi="Times New Roman" w:cs="Times New Roman"/>
          <w:noProof/>
        </w:rPr>
        <w:t xml:space="preserve"> Milli Eğitim Müdürlüğü Ar-Ge Birimine</w:t>
      </w:r>
      <w:r w:rsidR="004419F4" w:rsidRPr="0007479A">
        <w:rPr>
          <w:rFonts w:ascii="Times New Roman" w:hAnsi="Times New Roman" w:cs="Times New Roman"/>
          <w:noProof/>
        </w:rPr>
        <w:t xml:space="preserve"> gönderilmiştir. </w:t>
      </w:r>
      <w:r w:rsidR="00E21695">
        <w:rPr>
          <w:rFonts w:ascii="Times New Roman" w:hAnsi="Times New Roman" w:cs="Times New Roman"/>
          <w:noProof/>
        </w:rPr>
        <w:t>Düzeltme işlemlerinin ardından  Sungurlu</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760E6A" w:rsidRPr="00760E6A" w:rsidRDefault="00760E6A" w:rsidP="00760E6A">
      <w:pPr>
        <w:rPr>
          <w:rFonts w:ascii="Times New Roman" w:hAnsi="Times New Roman" w:cs="Times New Roman"/>
          <w:bCs/>
          <w:noProof/>
          <w:sz w:val="24"/>
          <w:szCs w:val="24"/>
        </w:rPr>
      </w:pPr>
      <w:r w:rsidRPr="00760E6A">
        <w:rPr>
          <w:rFonts w:ascii="Times New Roman" w:hAnsi="Times New Roman" w:cs="Times New Roman"/>
          <w:bCs/>
          <w:noProof/>
          <w:sz w:val="24"/>
          <w:szCs w:val="24"/>
        </w:rPr>
        <w:t xml:space="preserve">Okulumuzun çalışmaları Stratejik Planlama Ekibi koordinatörlüğünde tüm paydaşların katılımı ve katkılarıyla yürütülmektedir. Stratejik Planlama Ekibi yönetici ,öğretmen ve okul aile birliği üyelerinden oluşmaktadır. </w:t>
      </w:r>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3 gönüllü öğretmen olmak üzere toplam 5 kişiden oluşturulmuştur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 xml:space="preserve">r </w:t>
      </w:r>
      <w:r w:rsidR="00E21695">
        <w:rPr>
          <w:rFonts w:ascii="Times New Roman" w:hAnsi="Times New Roman" w:cs="Times New Roman"/>
          <w:noProof/>
        </w:rPr>
        <w:t>1</w:t>
      </w:r>
      <w:r w:rsidR="009E23B4">
        <w:rPr>
          <w:rFonts w:ascii="Times New Roman" w:hAnsi="Times New Roman" w:cs="Times New Roman"/>
          <w:noProof/>
        </w:rPr>
        <w:t xml:space="preserve"> Müdür yardımcısı başkanlığında,  </w:t>
      </w:r>
      <w:r w:rsidR="002E68F1">
        <w:rPr>
          <w:rFonts w:ascii="Times New Roman" w:hAnsi="Times New Roman" w:cs="Times New Roman"/>
          <w:noProof/>
        </w:rPr>
        <w:t>2</w:t>
      </w:r>
      <w:r w:rsidR="00B1558D" w:rsidRPr="0007479A">
        <w:rPr>
          <w:rFonts w:ascii="Times New Roman" w:hAnsi="Times New Roman" w:cs="Times New Roman"/>
          <w:noProof/>
        </w:rPr>
        <w:t xml:space="preserve"> gönüllü</w:t>
      </w:r>
      <w:r w:rsidR="00D64B59">
        <w:rPr>
          <w:rFonts w:ascii="Times New Roman" w:hAnsi="Times New Roman" w:cs="Times New Roman"/>
          <w:noProof/>
        </w:rPr>
        <w:t xml:space="preserve"> </w:t>
      </w:r>
      <w:r w:rsidRPr="0007479A">
        <w:rPr>
          <w:rFonts w:ascii="Times New Roman" w:hAnsi="Times New Roman" w:cs="Times New Roman"/>
          <w:noProof/>
        </w:rPr>
        <w:t>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822691" w:rsidP="005F1C20">
      <w:pPr>
        <w:pStyle w:val="GvdeMetni"/>
        <w:spacing w:line="276" w:lineRule="auto"/>
        <w:ind w:left="136"/>
        <w:jc w:val="both"/>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Şekil 1.</w:t>
      </w:r>
      <w:r w:rsidR="00C92982">
        <w:rPr>
          <w:rFonts w:ascii="Times New Roman" w:hAnsi="Times New Roman" w:cs="Times New Roman"/>
          <w:b/>
          <w:noProof/>
          <w:color w:val="000000" w:themeColor="text1"/>
          <w:sz w:val="20"/>
        </w:rPr>
        <w:t>Kavşut Şehit Kerem Beksiz</w:t>
      </w:r>
      <w:r w:rsidR="00A10A04">
        <w:rPr>
          <w:rFonts w:ascii="Times New Roman" w:hAnsi="Times New Roman" w:cs="Times New Roman"/>
          <w:b/>
          <w:noProof/>
          <w:color w:val="000000" w:themeColor="text1"/>
          <w:sz w:val="20"/>
        </w:rPr>
        <w:t xml:space="preserve"> İlkokulu – Ortaokulu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Default="008B4BC7" w:rsidP="00944ACC">
      <w:pPr>
        <w:pStyle w:val="GvdeMetni"/>
        <w:spacing w:line="276" w:lineRule="auto"/>
        <w:jc w:val="center"/>
        <w:rPr>
          <w:rFonts w:ascii="Times New Roman" w:hAnsi="Times New Roman" w:cs="Times New Roman"/>
          <w:noProof/>
        </w:rPr>
      </w:pPr>
    </w:p>
    <w:p w:rsidR="00D64B59" w:rsidRDefault="00D64B59" w:rsidP="00944ACC">
      <w:pPr>
        <w:pStyle w:val="GvdeMetni"/>
        <w:spacing w:line="276" w:lineRule="auto"/>
        <w:jc w:val="center"/>
        <w:rPr>
          <w:rFonts w:ascii="Times New Roman" w:hAnsi="Times New Roman" w:cs="Times New Roman"/>
          <w:noProof/>
        </w:rPr>
      </w:pPr>
    </w:p>
    <w:p w:rsidR="00822691" w:rsidRDefault="00822691" w:rsidP="00944ACC">
      <w:pPr>
        <w:pStyle w:val="GvdeMetni"/>
        <w:spacing w:line="276" w:lineRule="auto"/>
        <w:jc w:val="center"/>
        <w:rPr>
          <w:rFonts w:ascii="Times New Roman" w:hAnsi="Times New Roman" w:cs="Times New Roman"/>
          <w:noProof/>
        </w:rPr>
      </w:pPr>
    </w:p>
    <w:p w:rsidR="00822691" w:rsidRPr="0007479A" w:rsidRDefault="00822691"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9E23B4" w:rsidRDefault="009E23B4" w:rsidP="001C5978">
      <w:pPr>
        <w:pStyle w:val="GvdeMetni"/>
        <w:spacing w:line="276" w:lineRule="auto"/>
        <w:rPr>
          <w:rFonts w:ascii="Times New Roman" w:hAnsi="Times New Roman" w:cs="Times New Roman"/>
          <w:b/>
          <w:noProof/>
        </w:rPr>
      </w:pPr>
    </w:p>
    <w:p w:rsidR="00822691" w:rsidRDefault="00822691" w:rsidP="001C5978">
      <w:pPr>
        <w:pStyle w:val="GvdeMetni"/>
        <w:spacing w:line="276" w:lineRule="auto"/>
        <w:rPr>
          <w:rFonts w:ascii="Times New Roman" w:hAnsi="Times New Roman" w:cs="Times New Roman"/>
          <w:b/>
          <w:noProof/>
        </w:rPr>
      </w:pP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822691" w:rsidRPr="00822691" w:rsidRDefault="007F74DB" w:rsidP="00822691">
      <w:pPr>
        <w:overflowPunct w:val="0"/>
        <w:spacing w:before="120"/>
        <w:ind w:firstLine="708"/>
        <w:rPr>
          <w:rFonts w:ascii="Times New Roman" w:hAnsi="Times New Roman" w:cs="Times New Roman"/>
          <w:bCs/>
          <w:sz w:val="24"/>
          <w:szCs w:val="24"/>
        </w:rPr>
      </w:pPr>
      <w:r w:rsidRPr="007F74DB">
        <w:rPr>
          <w:rFonts w:ascii="Times New Roman" w:hAnsi="Times New Roman" w:cs="Times New Roman"/>
          <w:sz w:val="24"/>
          <w:szCs w:val="24"/>
        </w:rPr>
        <w:t>Okul binamız tip proje olarak 2001 yılında yapılmıştır. Daha önceki ilkokul ve ortaokul köyün iç kısmında kalmıştır</w:t>
      </w:r>
      <w:r>
        <w:t>.</w:t>
      </w:r>
      <w:r w:rsidRPr="00822691">
        <w:rPr>
          <w:rFonts w:ascii="Times New Roman" w:hAnsi="Times New Roman" w:cs="Times New Roman"/>
          <w:iCs/>
          <w:sz w:val="24"/>
          <w:szCs w:val="24"/>
          <w:shd w:val="clear" w:color="auto" w:fill="FFFFFF"/>
        </w:rPr>
        <w:t xml:space="preserve"> </w:t>
      </w:r>
      <w:r w:rsidR="00822691" w:rsidRPr="00822691">
        <w:rPr>
          <w:rFonts w:ascii="Times New Roman" w:hAnsi="Times New Roman" w:cs="Times New Roman"/>
          <w:iCs/>
          <w:sz w:val="24"/>
          <w:szCs w:val="24"/>
          <w:shd w:val="clear" w:color="auto" w:fill="FFFFFF"/>
        </w:rPr>
        <w:t xml:space="preserve">Okulumuzda </w:t>
      </w:r>
      <w:r w:rsidR="00822691" w:rsidRPr="00822691">
        <w:rPr>
          <w:rFonts w:ascii="Times New Roman" w:hAnsi="Times New Roman" w:cs="Times New Roman"/>
          <w:bCs/>
          <w:sz w:val="24"/>
          <w:szCs w:val="24"/>
        </w:rPr>
        <w:t>gündüzlü normal eğitim yapılmaktadır.</w:t>
      </w:r>
      <w:r w:rsidR="00822691" w:rsidRPr="00822691">
        <w:rPr>
          <w:rFonts w:ascii="Times New Roman" w:hAnsi="Times New Roman" w:cs="Times New Roman"/>
          <w:iCs/>
          <w:sz w:val="24"/>
          <w:szCs w:val="24"/>
          <w:shd w:val="clear" w:color="auto" w:fill="FFFFFF"/>
        </w:rPr>
        <w:t>Okulumuzda Öğretmen Lojmanı bulunmamaktadır. Okulumuz öğretmenleri, Çorum İl Merkezi ile Sungurlu İlçe Merkezinden geliş gidiş yapmaktadırlar.</w:t>
      </w:r>
    </w:p>
    <w:p w:rsidR="00822691" w:rsidRPr="00822691" w:rsidRDefault="00822691" w:rsidP="00822691">
      <w:pPr>
        <w:ind w:firstLine="708"/>
        <w:jc w:val="both"/>
        <w:rPr>
          <w:rFonts w:ascii="Times New Roman" w:hAnsi="Times New Roman" w:cs="Times New Roman"/>
          <w:iCs/>
          <w:sz w:val="24"/>
          <w:szCs w:val="24"/>
          <w:shd w:val="clear" w:color="auto" w:fill="FFFFFF"/>
        </w:rPr>
      </w:pPr>
      <w:r w:rsidRPr="00822691">
        <w:rPr>
          <w:rFonts w:ascii="Times New Roman" w:hAnsi="Times New Roman" w:cs="Times New Roman"/>
          <w:iCs/>
          <w:sz w:val="24"/>
          <w:szCs w:val="24"/>
          <w:shd w:val="clear" w:color="auto" w:fill="FFFFFF"/>
        </w:rPr>
        <w:t xml:space="preserve">Okulumuz </w:t>
      </w:r>
      <w:r w:rsidRPr="00822691">
        <w:rPr>
          <w:rFonts w:ascii="Times New Roman" w:hAnsi="Times New Roman" w:cs="Times New Roman"/>
          <w:b/>
          <w:iCs/>
          <w:sz w:val="24"/>
          <w:szCs w:val="24"/>
          <w:shd w:val="clear" w:color="auto" w:fill="FFFFFF"/>
        </w:rPr>
        <w:t>Taşıma Merkezi</w:t>
      </w:r>
      <w:r w:rsidRPr="00822691">
        <w:rPr>
          <w:rFonts w:ascii="Times New Roman" w:hAnsi="Times New Roman" w:cs="Times New Roman"/>
          <w:iCs/>
          <w:sz w:val="24"/>
          <w:szCs w:val="24"/>
          <w:shd w:val="clear" w:color="auto" w:fill="FFFFFF"/>
        </w:rPr>
        <w:t xml:space="preserve"> bir okul olup </w:t>
      </w:r>
      <w:r w:rsidR="00D64B59">
        <w:rPr>
          <w:rFonts w:ascii="Times New Roman" w:hAnsi="Times New Roman" w:cs="Times New Roman"/>
          <w:b/>
          <w:iCs/>
          <w:sz w:val="24"/>
          <w:szCs w:val="24"/>
          <w:shd w:val="clear" w:color="auto" w:fill="FFFFFF"/>
        </w:rPr>
        <w:t xml:space="preserve">Paşaçiftliği, Kula, Hilallı,Karaçay,Yeşilova, Kuşçalı, Bağdatlı, Çadırhöyük, İnegazili, Bozyayla, Çavuşcu, Çayyaka, Tokullu, Terzili, Turgutlu </w:t>
      </w:r>
      <w:r w:rsidR="006F09FE">
        <w:rPr>
          <w:rFonts w:ascii="Times New Roman" w:hAnsi="Times New Roman" w:cs="Times New Roman"/>
          <w:iCs/>
          <w:sz w:val="24"/>
          <w:szCs w:val="24"/>
          <w:shd w:val="clear" w:color="auto" w:fill="FFFFFF"/>
        </w:rPr>
        <w:t xml:space="preserve">köylerinden </w:t>
      </w:r>
      <w:r w:rsidRPr="00822691">
        <w:rPr>
          <w:rFonts w:ascii="Times New Roman" w:hAnsi="Times New Roman" w:cs="Times New Roman"/>
          <w:iCs/>
          <w:sz w:val="24"/>
          <w:szCs w:val="24"/>
          <w:shd w:val="clear" w:color="auto" w:fill="FFFFFF"/>
        </w:rPr>
        <w:t>okulumuza</w:t>
      </w:r>
      <w:r w:rsidR="006F09FE">
        <w:rPr>
          <w:rFonts w:ascii="Times New Roman" w:hAnsi="Times New Roman" w:cs="Times New Roman"/>
          <w:iCs/>
          <w:sz w:val="24"/>
          <w:szCs w:val="24"/>
          <w:shd w:val="clear" w:color="auto" w:fill="FFFFFF"/>
        </w:rPr>
        <w:t xml:space="preserve"> taşımalı </w:t>
      </w:r>
      <w:r w:rsidR="00D64B59">
        <w:rPr>
          <w:rFonts w:ascii="Times New Roman" w:hAnsi="Times New Roman" w:cs="Times New Roman"/>
          <w:iCs/>
          <w:sz w:val="24"/>
          <w:szCs w:val="24"/>
          <w:shd w:val="clear" w:color="auto" w:fill="FFFFFF"/>
        </w:rPr>
        <w:t>6 (altı</w:t>
      </w:r>
      <w:r w:rsidR="00EB680F">
        <w:rPr>
          <w:rFonts w:ascii="Times New Roman" w:hAnsi="Times New Roman" w:cs="Times New Roman"/>
          <w:iCs/>
          <w:sz w:val="24"/>
          <w:szCs w:val="24"/>
          <w:shd w:val="clear" w:color="auto" w:fill="FFFFFF"/>
        </w:rPr>
        <w:t xml:space="preserve">) </w:t>
      </w:r>
      <w:r w:rsidR="006F09FE">
        <w:rPr>
          <w:rFonts w:ascii="Times New Roman" w:hAnsi="Times New Roman" w:cs="Times New Roman"/>
          <w:iCs/>
          <w:sz w:val="24"/>
          <w:szCs w:val="24"/>
          <w:shd w:val="clear" w:color="auto" w:fill="FFFFFF"/>
        </w:rPr>
        <w:t>servisle öğrenci</w:t>
      </w:r>
      <w:r w:rsidR="00EB680F">
        <w:rPr>
          <w:rFonts w:ascii="Times New Roman" w:hAnsi="Times New Roman" w:cs="Times New Roman"/>
          <w:iCs/>
          <w:sz w:val="24"/>
          <w:szCs w:val="24"/>
          <w:shd w:val="clear" w:color="auto" w:fill="FFFFFF"/>
        </w:rPr>
        <w:t>ler</w:t>
      </w:r>
      <w:r w:rsidR="00D64B59">
        <w:rPr>
          <w:rFonts w:ascii="Times New Roman" w:hAnsi="Times New Roman" w:cs="Times New Roman"/>
          <w:iCs/>
          <w:sz w:val="24"/>
          <w:szCs w:val="24"/>
          <w:shd w:val="clear" w:color="auto" w:fill="FFFFFF"/>
        </w:rPr>
        <w:t xml:space="preserve"> </w:t>
      </w:r>
      <w:r w:rsidRPr="00822691">
        <w:rPr>
          <w:rFonts w:ascii="Times New Roman" w:hAnsi="Times New Roman" w:cs="Times New Roman"/>
          <w:iCs/>
          <w:sz w:val="24"/>
          <w:szCs w:val="24"/>
          <w:shd w:val="clear" w:color="auto" w:fill="FFFFFF"/>
        </w:rPr>
        <w:t>taşınmaktadır.</w:t>
      </w:r>
    </w:p>
    <w:p w:rsidR="00822691" w:rsidRPr="00822691" w:rsidRDefault="00822691" w:rsidP="00822691">
      <w:pPr>
        <w:jc w:val="both"/>
        <w:rPr>
          <w:rFonts w:ascii="Times New Roman" w:hAnsi="Times New Roman" w:cs="Times New Roman"/>
          <w:bCs/>
          <w:sz w:val="24"/>
          <w:szCs w:val="24"/>
        </w:rPr>
      </w:pPr>
      <w:r w:rsidRPr="00822691">
        <w:rPr>
          <w:rFonts w:ascii="Times New Roman" w:hAnsi="Times New Roman" w:cs="Times New Roman"/>
          <w:bCs/>
          <w:sz w:val="24"/>
          <w:szCs w:val="24"/>
        </w:rPr>
        <w:t xml:space="preserve">Okulumuz; binaları, oyun alanları ve bahçesi ile toplam </w:t>
      </w:r>
      <w:r w:rsidR="00D6636A">
        <w:rPr>
          <w:rFonts w:ascii="Times New Roman" w:hAnsi="Times New Roman" w:cs="Times New Roman"/>
          <w:bCs/>
          <w:sz w:val="24"/>
          <w:szCs w:val="24"/>
        </w:rPr>
        <w:t>11000</w:t>
      </w:r>
      <w:r w:rsidRPr="00822691">
        <w:rPr>
          <w:rFonts w:ascii="Times New Roman" w:hAnsi="Times New Roman" w:cs="Times New Roman"/>
          <w:bCs/>
          <w:sz w:val="24"/>
          <w:szCs w:val="24"/>
        </w:rPr>
        <w:t xml:space="preserve"> metrekarelik bir alana sahiptir. Okul bahçesinin dört tarafı ihata duvarı ile çevrilmiş olup,  </w:t>
      </w:r>
      <w:r w:rsidRPr="00822691">
        <w:rPr>
          <w:rFonts w:ascii="Times New Roman" w:hAnsi="Times New Roman" w:cs="Times New Roman"/>
          <w:b/>
          <w:bCs/>
          <w:sz w:val="24"/>
          <w:szCs w:val="24"/>
        </w:rPr>
        <w:t xml:space="preserve">araç girişi </w:t>
      </w:r>
      <w:r w:rsidRPr="00822691">
        <w:rPr>
          <w:rFonts w:ascii="Times New Roman" w:hAnsi="Times New Roman" w:cs="Times New Roman"/>
          <w:bCs/>
          <w:sz w:val="24"/>
          <w:szCs w:val="24"/>
        </w:rPr>
        <w:t xml:space="preserve">ile </w:t>
      </w:r>
      <w:r w:rsidRPr="00822691">
        <w:rPr>
          <w:rFonts w:ascii="Times New Roman" w:hAnsi="Times New Roman" w:cs="Times New Roman"/>
          <w:b/>
          <w:bCs/>
          <w:sz w:val="24"/>
          <w:szCs w:val="24"/>
        </w:rPr>
        <w:t>yaya giriş</w:t>
      </w:r>
      <w:r w:rsidR="00D64B59">
        <w:rPr>
          <w:rFonts w:ascii="Times New Roman" w:hAnsi="Times New Roman" w:cs="Times New Roman"/>
          <w:b/>
          <w:bCs/>
          <w:sz w:val="24"/>
          <w:szCs w:val="24"/>
        </w:rPr>
        <w:t xml:space="preserve"> </w:t>
      </w:r>
      <w:r w:rsidRPr="00822691">
        <w:rPr>
          <w:rFonts w:ascii="Times New Roman" w:hAnsi="Times New Roman" w:cs="Times New Roman"/>
          <w:b/>
          <w:bCs/>
          <w:sz w:val="24"/>
          <w:szCs w:val="24"/>
        </w:rPr>
        <w:t>kapısı</w:t>
      </w:r>
      <w:r w:rsidRPr="00822691">
        <w:rPr>
          <w:rFonts w:ascii="Times New Roman" w:hAnsi="Times New Roman" w:cs="Times New Roman"/>
          <w:bCs/>
          <w:sz w:val="24"/>
          <w:szCs w:val="24"/>
        </w:rPr>
        <w:t xml:space="preserve"> ayrılmıştır. </w:t>
      </w:r>
    </w:p>
    <w:p w:rsidR="00EB680F" w:rsidRPr="00EB680F" w:rsidRDefault="00822691" w:rsidP="00EB680F">
      <w:pPr>
        <w:ind w:firstLine="720"/>
        <w:jc w:val="both"/>
        <w:rPr>
          <w:rFonts w:ascii="Times New Roman" w:hAnsi="Times New Roman" w:cs="Times New Roman"/>
          <w:bCs/>
          <w:sz w:val="24"/>
          <w:szCs w:val="24"/>
        </w:rPr>
      </w:pPr>
      <w:r w:rsidRPr="00822691">
        <w:rPr>
          <w:rFonts w:ascii="Times New Roman" w:hAnsi="Times New Roman" w:cs="Times New Roman"/>
          <w:bCs/>
          <w:sz w:val="24"/>
          <w:szCs w:val="24"/>
        </w:rPr>
        <w:t xml:space="preserve">Okul giriş kapısının dış bölümüne araç park yeri yapılarak zaruri durumlar dışında okul bahçesine araç girişi engellenmiş, yaya giriş kapısının önüne de </w:t>
      </w:r>
      <w:r w:rsidRPr="00822691">
        <w:rPr>
          <w:rFonts w:ascii="Times New Roman" w:hAnsi="Times New Roman" w:cs="Times New Roman"/>
          <w:b/>
          <w:bCs/>
          <w:sz w:val="24"/>
          <w:szCs w:val="24"/>
        </w:rPr>
        <w:t>güvenlik bariyeri</w:t>
      </w:r>
      <w:r w:rsidRPr="00822691">
        <w:rPr>
          <w:rFonts w:ascii="Times New Roman" w:hAnsi="Times New Roman" w:cs="Times New Roman"/>
          <w:bCs/>
          <w:sz w:val="24"/>
          <w:szCs w:val="24"/>
        </w:rPr>
        <w:t xml:space="preserve"> takılarak öğrencilerin güvenliği sağlanmıştır.</w:t>
      </w:r>
    </w:p>
    <w:p w:rsidR="00822691" w:rsidRDefault="00822691" w:rsidP="00822691">
      <w:pPr>
        <w:jc w:val="both"/>
        <w:rPr>
          <w:rFonts w:ascii="Times New Roman" w:hAnsi="Times New Roman" w:cs="Times New Roman"/>
          <w:bCs/>
          <w:sz w:val="24"/>
          <w:szCs w:val="24"/>
        </w:rPr>
      </w:pPr>
      <w:r w:rsidRPr="00822691">
        <w:rPr>
          <w:rFonts w:ascii="Times New Roman" w:hAnsi="Times New Roman" w:cs="Times New Roman"/>
          <w:bCs/>
          <w:sz w:val="24"/>
          <w:szCs w:val="24"/>
        </w:rPr>
        <w:t xml:space="preserve">         Okulumuzda Futbol Sahası, Basketbol Sahası, Voleybol Sahası, Oyun alanları bulunmakta ve bahçe düzenleme çalışmalarımız devam etmektedir.</w:t>
      </w:r>
    </w:p>
    <w:p w:rsidR="00822691" w:rsidRDefault="00822691" w:rsidP="00822691">
      <w:pPr>
        <w:jc w:val="both"/>
        <w:rPr>
          <w:rFonts w:ascii="Times New Roman" w:hAnsi="Times New Roman" w:cs="Times New Roman"/>
          <w:bCs/>
          <w:sz w:val="24"/>
          <w:szCs w:val="24"/>
        </w:rPr>
      </w:pPr>
    </w:p>
    <w:p w:rsidR="00822691" w:rsidRDefault="00822691" w:rsidP="00822691">
      <w:pPr>
        <w:jc w:val="both"/>
        <w:rPr>
          <w:rFonts w:ascii="Times New Roman" w:hAnsi="Times New Roman" w:cs="Times New Roman"/>
          <w:bCs/>
          <w:sz w:val="24"/>
          <w:szCs w:val="24"/>
        </w:rPr>
      </w:pPr>
    </w:p>
    <w:p w:rsidR="00822691" w:rsidRDefault="00822691" w:rsidP="00822691">
      <w:pPr>
        <w:jc w:val="both"/>
        <w:rPr>
          <w:rFonts w:ascii="Times New Roman" w:hAnsi="Times New Roman" w:cs="Times New Roman"/>
          <w:bCs/>
          <w:sz w:val="24"/>
          <w:szCs w:val="24"/>
        </w:rPr>
      </w:pPr>
    </w:p>
    <w:p w:rsidR="00822691" w:rsidRPr="00822691" w:rsidRDefault="00822691" w:rsidP="00822691">
      <w:pPr>
        <w:jc w:val="both"/>
        <w:rPr>
          <w:rFonts w:ascii="Times New Roman" w:hAnsi="Times New Roman" w:cs="Times New Roman"/>
          <w:bCs/>
          <w:sz w:val="24"/>
          <w:szCs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0A1170" w:rsidRPr="0007479A" w:rsidRDefault="00C92982" w:rsidP="00E40ACA">
      <w:pPr>
        <w:pStyle w:val="Balk2"/>
        <w:spacing w:before="1"/>
        <w:ind w:left="142" w:firstLine="0"/>
        <w:jc w:val="both"/>
        <w:rPr>
          <w:rFonts w:ascii="Times New Roman" w:hAnsi="Times New Roman" w:cs="Times New Roman"/>
          <w:b w:val="0"/>
          <w:noProof/>
        </w:rPr>
      </w:pPr>
      <w:r>
        <w:rPr>
          <w:rFonts w:ascii="Times New Roman" w:hAnsi="Times New Roman" w:cs="Times New Roman"/>
          <w:b w:val="0"/>
          <w:noProof/>
          <w:color w:val="000000" w:themeColor="text1"/>
          <w:sz w:val="24"/>
          <w:szCs w:val="24"/>
        </w:rPr>
        <w:t>Kavşut Şehit Kerem Beksiz</w:t>
      </w:r>
      <w:r w:rsidR="00A10A04">
        <w:rPr>
          <w:rFonts w:ascii="Times New Roman" w:hAnsi="Times New Roman" w:cs="Times New Roman"/>
          <w:b w:val="0"/>
          <w:noProof/>
          <w:color w:val="000000" w:themeColor="text1"/>
          <w:sz w:val="24"/>
          <w:szCs w:val="24"/>
        </w:rPr>
        <w:t xml:space="preserve"> İlkokulu </w:t>
      </w:r>
      <w:r w:rsidR="00D6636A">
        <w:rPr>
          <w:rFonts w:ascii="Times New Roman" w:hAnsi="Times New Roman" w:cs="Times New Roman"/>
          <w:b w:val="0"/>
          <w:noProof/>
          <w:color w:val="000000" w:themeColor="text1"/>
          <w:sz w:val="24"/>
          <w:szCs w:val="24"/>
        </w:rPr>
        <w:t>–</w:t>
      </w:r>
      <w:r w:rsidR="00A10A04">
        <w:rPr>
          <w:rFonts w:ascii="Times New Roman" w:hAnsi="Times New Roman" w:cs="Times New Roman"/>
          <w:b w:val="0"/>
          <w:noProof/>
          <w:color w:val="000000" w:themeColor="text1"/>
          <w:sz w:val="24"/>
          <w:szCs w:val="24"/>
        </w:rPr>
        <w:t xml:space="preserve"> </w:t>
      </w:r>
      <w:r w:rsidR="006936CC">
        <w:rPr>
          <w:rFonts w:ascii="Times New Roman" w:hAnsi="Times New Roman" w:cs="Times New Roman"/>
          <w:b w:val="0"/>
          <w:noProof/>
          <w:color w:val="000000" w:themeColor="text1"/>
          <w:sz w:val="24"/>
          <w:szCs w:val="24"/>
        </w:rPr>
        <w:t>Ortaokulu</w:t>
      </w:r>
      <w:r w:rsidR="00D6636A">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E40ACA">
        <w:rPr>
          <w:rFonts w:ascii="Times New Roman" w:hAnsi="Times New Roman" w:cs="Times New Roman"/>
          <w:b w:val="0"/>
          <w:noProof/>
          <w:color w:val="000000" w:themeColor="text1"/>
          <w:sz w:val="24"/>
          <w:szCs w:val="24"/>
        </w:rPr>
        <w:t xml:space="preserve">belirtilen tarihe </w:t>
      </w:r>
      <w:r w:rsidR="00954A38" w:rsidRPr="0007479A">
        <w:rPr>
          <w:rFonts w:ascii="Times New Roman" w:hAnsi="Times New Roman" w:cs="Times New Roman"/>
          <w:b w:val="0"/>
          <w:noProof/>
          <w:color w:val="000000" w:themeColor="text1"/>
          <w:sz w:val="24"/>
          <w:szCs w:val="24"/>
        </w:rPr>
        <w:t xml:space="preserve"> kadar 5 yıl süreyle uygulanmıştır. </w:t>
      </w:r>
      <w:r w:rsidR="00E40ACA">
        <w:rPr>
          <w:rFonts w:ascii="Times New Roman" w:hAnsi="Times New Roman" w:cs="Times New Roman"/>
          <w:b w:val="0"/>
          <w:noProof/>
          <w:color w:val="000000" w:themeColor="text1"/>
          <w:sz w:val="24"/>
          <w:szCs w:val="24"/>
        </w:rPr>
        <w:t xml:space="preserve">Planımız </w:t>
      </w:r>
      <w:r w:rsidR="002E68F1">
        <w:rPr>
          <w:rFonts w:ascii="Times New Roman" w:hAnsi="Times New Roman" w:cs="Times New Roman"/>
          <w:b w:val="0"/>
          <w:noProof/>
          <w:color w:val="000000" w:themeColor="text1"/>
          <w:sz w:val="24"/>
          <w:szCs w:val="24"/>
        </w:rPr>
        <w:t xml:space="preserve">büyük oranda amaca, </w:t>
      </w:r>
      <w:r w:rsidR="00E40ACA">
        <w:rPr>
          <w:rFonts w:ascii="Times New Roman" w:hAnsi="Times New Roman" w:cs="Times New Roman"/>
          <w:b w:val="0"/>
          <w:noProof/>
          <w:color w:val="000000" w:themeColor="text1"/>
          <w:sz w:val="24"/>
          <w:szCs w:val="24"/>
        </w:rPr>
        <w:t>hedefe ulaşmış olup,salgın,uzaktan eğitim sebebiyle bazı aksaklıklar olmuştur.Akademik başarı kısmında sorun olmamış fakat yapılacak bazı sosyal etkinlikler ,kazandırılacak davranışlar noktasında akasaklıklar yaşanmıştır.</w:t>
      </w: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D6636A" w:rsidRDefault="00D6636A" w:rsidP="001C5978">
      <w:pPr>
        <w:pStyle w:val="GvdeMetni"/>
        <w:spacing w:before="7"/>
        <w:rPr>
          <w:rFonts w:ascii="Times New Roman" w:hAnsi="Times New Roman" w:cs="Times New Roman"/>
          <w:b/>
          <w:noProof/>
        </w:rPr>
      </w:pPr>
    </w:p>
    <w:p w:rsidR="007F74DB" w:rsidRDefault="007F74DB" w:rsidP="001C5978">
      <w:pPr>
        <w:pStyle w:val="GvdeMetni"/>
        <w:spacing w:before="7"/>
        <w:rPr>
          <w:rFonts w:ascii="Times New Roman" w:hAnsi="Times New Roman" w:cs="Times New Roman"/>
          <w:b/>
          <w:noProof/>
        </w:rPr>
      </w:pPr>
    </w:p>
    <w:p w:rsidR="007F74DB" w:rsidRDefault="007F74DB" w:rsidP="001C5978">
      <w:pPr>
        <w:pStyle w:val="GvdeMetni"/>
        <w:spacing w:before="7"/>
        <w:rPr>
          <w:rFonts w:ascii="Times New Roman" w:hAnsi="Times New Roman" w:cs="Times New Roman"/>
          <w:b/>
          <w:noProof/>
        </w:rPr>
      </w:pPr>
    </w:p>
    <w:p w:rsidR="007F74DB" w:rsidRDefault="007F74DB" w:rsidP="001C5978">
      <w:pPr>
        <w:pStyle w:val="GvdeMetni"/>
        <w:spacing w:before="7"/>
        <w:rPr>
          <w:rFonts w:ascii="Times New Roman" w:hAnsi="Times New Roman" w:cs="Times New Roman"/>
          <w:b/>
          <w:noProof/>
        </w:rPr>
      </w:pPr>
    </w:p>
    <w:p w:rsidR="007F74DB" w:rsidRDefault="007F74DB"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Pr="0007479A" w:rsidRDefault="00822691"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9D5B1B">
              <w:rPr>
                <w:rFonts w:ascii="Times New Roman" w:hAnsi="Times New Roman" w:cs="Times New Roman"/>
                <w:b w:val="0"/>
                <w:noProof/>
                <w:lang w:eastAsia="en-US"/>
              </w:rPr>
              <w:t>Çorum</w:t>
            </w:r>
            <w:r w:rsidRPr="0007479A">
              <w:rPr>
                <w:rFonts w:ascii="Times New Roman" w:hAnsi="Times New Roman" w:cs="Times New Roman"/>
                <w:b w:val="0"/>
                <w:noProof/>
                <w:lang w:eastAsia="en-US"/>
              </w:rPr>
              <w:t>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Default="001C5978"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D6636A" w:rsidRDefault="00D6636A"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Pr="0007479A" w:rsidRDefault="00822691"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822691" w:rsidRDefault="007F270F" w:rsidP="00822691">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822691" w:rsidRDefault="00822691" w:rsidP="00822691">
      <w:pPr>
        <w:pStyle w:val="GvdeMetni"/>
        <w:tabs>
          <w:tab w:val="left" w:pos="1725"/>
        </w:tabs>
        <w:spacing w:before="8"/>
        <w:jc w:val="both"/>
      </w:pPr>
    </w:p>
    <w:p w:rsidR="001C5978" w:rsidRPr="0007479A" w:rsidRDefault="001C5978" w:rsidP="00822691">
      <w:pPr>
        <w:pStyle w:val="GvdeMetni"/>
        <w:spacing w:before="8"/>
        <w:jc w:val="both"/>
        <w:rPr>
          <w:rFonts w:ascii="Times New Roman" w:hAnsi="Times New Roman" w:cs="Times New Roman"/>
          <w:noProof/>
        </w:rPr>
      </w:pPr>
      <w:r w:rsidRPr="0007479A">
        <w:rPr>
          <w:rFonts w:ascii="Times New Roman" w:hAnsi="Times New Roman" w:cs="Times New Roman"/>
          <w:noProof/>
        </w:rPr>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E40ACA"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Sungurlu Kaymakamlığı</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E40ACA" w:rsidP="00E40ACA">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Sungurlu İlçe </w:t>
            </w:r>
            <w:r w:rsidR="009E23B4">
              <w:rPr>
                <w:rFonts w:ascii="Times New Roman" w:hAnsi="Times New Roman" w:cs="Times New Roman"/>
                <w:b w:val="0"/>
                <w:noProof/>
                <w:sz w:val="20"/>
                <w:szCs w:val="24"/>
                <w:lang w:eastAsia="en-US"/>
              </w:rPr>
              <w:t xml:space="preserve"> Milli Eğitim Müdürlüğü</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E40ACA">
              <w:rPr>
                <w:rFonts w:ascii="Times New Roman" w:hAnsi="Times New Roman" w:cs="Times New Roman"/>
                <w:b w:val="0"/>
                <w:noProof/>
                <w:sz w:val="20"/>
                <w:szCs w:val="24"/>
                <w:lang w:eastAsia="en-US"/>
              </w:rPr>
              <w:t xml:space="preserve">çe </w:t>
            </w:r>
            <w:r w:rsidR="007F270F" w:rsidRPr="0007479A">
              <w:rPr>
                <w:rFonts w:ascii="Times New Roman" w:hAnsi="Times New Roman" w:cs="Times New Roman"/>
                <w:b w:val="0"/>
                <w:noProof/>
                <w:sz w:val="20"/>
                <w:szCs w:val="24"/>
                <w:lang w:eastAsia="en-US"/>
              </w:rPr>
              <w:t>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82269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İlçe</w:t>
            </w:r>
            <w:r w:rsidR="007F270F" w:rsidRPr="0007479A">
              <w:rPr>
                <w:rFonts w:ascii="Times New Roman" w:hAnsi="Times New Roman" w:cs="Times New Roman"/>
                <w:b w:val="0"/>
                <w:noProof/>
                <w:sz w:val="20"/>
                <w:szCs w:val="24"/>
                <w:lang w:eastAsia="en-US"/>
              </w:rPr>
              <w:t>Toplum Sağlığı Merkezi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38"/>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E40ACA">
              <w:rPr>
                <w:rFonts w:ascii="Times New Roman" w:hAnsi="Times New Roman" w:cs="Times New Roman"/>
                <w:b w:val="0"/>
                <w:noProof/>
                <w:sz w:val="20"/>
                <w:szCs w:val="24"/>
                <w:lang w:eastAsia="en-US"/>
              </w:rPr>
              <w:t xml:space="preserve">çe </w:t>
            </w:r>
            <w:r w:rsidR="007F270F" w:rsidRPr="0007479A">
              <w:rPr>
                <w:rFonts w:ascii="Times New Roman" w:hAnsi="Times New Roman" w:cs="Times New Roman"/>
                <w:b w:val="0"/>
                <w:noProof/>
                <w:sz w:val="20"/>
                <w:szCs w:val="24"/>
                <w:lang w:eastAsia="en-US"/>
              </w:rPr>
              <w:t>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00000100000"/>
          <w:trHeight w:val="64"/>
          <w:jc w:val="center"/>
        </w:trPr>
        <w:tc>
          <w:tcPr>
            <w:cnfStyle w:val="001000000000"/>
            <w:tcW w:w="5393" w:type="dxa"/>
          </w:tcPr>
          <w:p w:rsidR="00513676" w:rsidRPr="0007479A" w:rsidRDefault="0082269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362EB0"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362EB0" w:rsidRDefault="00D1686A" w:rsidP="00D1686A">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362EB0" w:rsidRDefault="00D1686A" w:rsidP="00D1686A">
            <w:pPr>
              <w:pStyle w:val="TableParagraph"/>
              <w:spacing w:before="59"/>
              <w:ind w:left="35" w:firstLine="16"/>
              <w:jc w:val="center"/>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İÇ PAYDAŞ</w:t>
            </w:r>
          </w:p>
        </w:tc>
        <w:tc>
          <w:tcPr>
            <w:tcW w:w="993" w:type="dxa"/>
            <w:shd w:val="clear" w:color="auto" w:fill="943634" w:themeFill="accent2" w:themeFillShade="BF"/>
            <w:vAlign w:val="center"/>
            <w:hideMark/>
          </w:tcPr>
          <w:p w:rsidR="007F270F" w:rsidRPr="00362EB0" w:rsidRDefault="00D1686A" w:rsidP="00D1686A">
            <w:pPr>
              <w:pStyle w:val="TableParagraph"/>
              <w:spacing w:before="10"/>
              <w:jc w:val="center"/>
              <w:cnfStyle w:val="100000000000"/>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362EB0" w:rsidRDefault="00D1686A" w:rsidP="00D1686A">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ÖNEM DERECESİ</w:t>
            </w:r>
          </w:p>
        </w:tc>
        <w:tc>
          <w:tcPr>
            <w:tcW w:w="1276" w:type="dxa"/>
            <w:shd w:val="clear" w:color="auto" w:fill="943634" w:themeFill="accent2" w:themeFillShade="BF"/>
            <w:vAlign w:val="center"/>
            <w:hideMark/>
          </w:tcPr>
          <w:p w:rsidR="007F270F" w:rsidRPr="00362EB0" w:rsidRDefault="00D1686A" w:rsidP="00D1686A">
            <w:pPr>
              <w:pStyle w:val="TableParagraph"/>
              <w:jc w:val="center"/>
              <w:cnfStyle w:val="100000000000"/>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362EB0" w:rsidRDefault="00D1686A" w:rsidP="00D1686A">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ÖNCELİĞİ</w:t>
            </w:r>
          </w:p>
        </w:tc>
      </w:tr>
      <w:tr w:rsidR="00362EB0" w:rsidRPr="00362EB0"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Sungurlu Kaymakamlığı</w:t>
            </w:r>
          </w:p>
        </w:tc>
        <w:tc>
          <w:tcPr>
            <w:cnfStyle w:val="000010000000"/>
            <w:tcW w:w="992" w:type="dxa"/>
            <w:tcBorders>
              <w:top w:val="none" w:sz="0" w:space="0" w:color="auto"/>
              <w:left w:val="none" w:sz="0" w:space="0" w:color="auto"/>
              <w:bottom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tcBorders>
              <w:top w:val="none" w:sz="0" w:space="0" w:color="auto"/>
              <w:bottom w:val="none" w:sz="0" w:space="0" w:color="auto"/>
            </w:tcBorders>
          </w:tcPr>
          <w:p w:rsidR="00362EB0" w:rsidRPr="00362EB0" w:rsidRDefault="00362EB0" w:rsidP="00FF2B92">
            <w:pPr>
              <w:pStyle w:val="TableParagraph"/>
              <w:jc w:val="center"/>
              <w:cnfStyle w:val="000000100000"/>
              <w:rPr>
                <w:rFonts w:ascii="Times New Roman" w:hAnsi="Times New Roman" w:cs="Times New Roman"/>
                <w:b/>
                <w:noProof/>
                <w:sz w:val="16"/>
                <w:szCs w:val="16"/>
                <w:lang w:eastAsia="en-US"/>
              </w:rPr>
            </w:pPr>
            <w:r w:rsidRPr="00362EB0">
              <w:rPr>
                <w:rFonts w:ascii="Times New Roman" w:hAnsi="Times New Roman" w:cs="Times New Roman"/>
                <w:noProof/>
                <w:sz w:val="16"/>
                <w:szCs w:val="16"/>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tcBorders>
              <w:top w:val="none" w:sz="0" w:space="0" w:color="auto"/>
              <w:bottom w:val="none" w:sz="0" w:space="0" w:color="auto"/>
            </w:tcBorders>
          </w:tcPr>
          <w:p w:rsidR="00362EB0" w:rsidRPr="00362EB0" w:rsidRDefault="00362EB0" w:rsidP="00FF2B92">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tcW w:w="1418" w:type="dxa"/>
            <w:tcBorders>
              <w:top w:val="none" w:sz="0" w:space="0" w:color="auto"/>
              <w:left w:val="none" w:sz="0" w:space="0" w:color="auto"/>
              <w:bottom w:val="none" w:sz="0" w:space="0" w:color="auto"/>
            </w:tcBorders>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trHeight w:val="251"/>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Sungurlu İlçe  Milli Eğitim Müdürlüğü</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pStyle w:val="TableParagraph"/>
              <w:jc w:val="center"/>
              <w:cnfStyle w:val="00000000000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0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cnfStyle w:val="000000100000"/>
          <w:trHeight w:val="173"/>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Okul Müdürümüz</w:t>
            </w:r>
          </w:p>
        </w:tc>
        <w:tc>
          <w:tcPr>
            <w:cnfStyle w:val="00001000000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100000"/>
              <w:rPr>
                <w:rFonts w:ascii="Times New Roman" w:hAnsi="Times New Roman" w:cs="Times New Roman"/>
                <w:b/>
                <w:noProof/>
                <w:sz w:val="16"/>
                <w:szCs w:val="16"/>
                <w:lang w:eastAsia="en-US"/>
              </w:rPr>
            </w:pP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Öğretmenlerimiz</w:t>
            </w:r>
          </w:p>
        </w:tc>
        <w:tc>
          <w:tcPr>
            <w:cnfStyle w:val="00001000000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000000"/>
              <w:rPr>
                <w:rFonts w:ascii="Times New Roman" w:hAnsi="Times New Roman" w:cs="Times New Roman"/>
                <w:b/>
                <w:noProof/>
                <w:sz w:val="16"/>
                <w:szCs w:val="16"/>
                <w:lang w:eastAsia="en-US"/>
              </w:rPr>
            </w:pP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0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cnfStyle w:val="000000100000"/>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Öğrencilerimiz</w:t>
            </w:r>
          </w:p>
        </w:tc>
        <w:tc>
          <w:tcPr>
            <w:cnfStyle w:val="00001000000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100000"/>
              <w:rPr>
                <w:rFonts w:ascii="Times New Roman" w:hAnsi="Times New Roman" w:cs="Times New Roman"/>
                <w:b/>
                <w:noProof/>
                <w:sz w:val="16"/>
                <w:szCs w:val="16"/>
                <w:lang w:eastAsia="en-US"/>
              </w:rPr>
            </w:pP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Velilerimiz</w:t>
            </w:r>
          </w:p>
        </w:tc>
        <w:tc>
          <w:tcPr>
            <w:cnfStyle w:val="00001000000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000000"/>
              <w:rPr>
                <w:rFonts w:ascii="Times New Roman" w:hAnsi="Times New Roman" w:cs="Times New Roman"/>
                <w:b/>
                <w:noProof/>
                <w:sz w:val="16"/>
                <w:szCs w:val="16"/>
                <w:lang w:eastAsia="en-US"/>
              </w:rPr>
            </w:pP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0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cnfStyle w:val="000000100000"/>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Personelimiz</w:t>
            </w:r>
          </w:p>
        </w:tc>
        <w:tc>
          <w:tcPr>
            <w:cnfStyle w:val="00001000000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b/>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100000"/>
              <w:rPr>
                <w:rFonts w:ascii="Times New Roman" w:hAnsi="Times New Roman" w:cs="Times New Roman"/>
                <w:b/>
                <w:noProof/>
                <w:sz w:val="16"/>
                <w:szCs w:val="16"/>
                <w:lang w:eastAsia="en-US"/>
              </w:rPr>
            </w:pP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İlçe Emniyet Amirliği</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pStyle w:val="TableParagraph"/>
              <w:jc w:val="center"/>
              <w:cnfStyle w:val="00000000000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4</w:t>
            </w:r>
          </w:p>
        </w:tc>
        <w:tc>
          <w:tcPr>
            <w:tcW w:w="1276" w:type="dxa"/>
            <w:hideMark/>
          </w:tcPr>
          <w:p w:rsidR="00362EB0" w:rsidRPr="00362EB0" w:rsidRDefault="00362EB0" w:rsidP="00FF2B92">
            <w:pPr>
              <w:pStyle w:val="TableParagraph"/>
              <w:jc w:val="center"/>
              <w:cnfStyle w:val="0000000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4</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4</w:t>
            </w:r>
          </w:p>
        </w:tc>
      </w:tr>
      <w:tr w:rsidR="00362EB0" w:rsidRPr="00362EB0" w:rsidTr="00D1686A">
        <w:trPr>
          <w:cnfStyle w:val="000000100000"/>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İlçeToplum Sağlığı Merkezi</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pStyle w:val="TableParagraph"/>
              <w:jc w:val="center"/>
              <w:cnfStyle w:val="00000010000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tcW w:w="1276" w:type="dxa"/>
            <w:hideMark/>
          </w:tcPr>
          <w:p w:rsidR="00362EB0" w:rsidRPr="00362EB0" w:rsidRDefault="00362EB0" w:rsidP="00FF2B92">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3</w:t>
            </w:r>
          </w:p>
        </w:tc>
      </w:tr>
      <w:tr w:rsidR="00362EB0" w:rsidRPr="00362EB0" w:rsidTr="00D1686A">
        <w:trPr>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Taşımalı Eğitim Görevlileri</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pStyle w:val="TableParagraph"/>
              <w:jc w:val="center"/>
              <w:cnfStyle w:val="00000000000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tcW w:w="1276" w:type="dxa"/>
            <w:hideMark/>
          </w:tcPr>
          <w:p w:rsidR="00362EB0" w:rsidRPr="00362EB0" w:rsidRDefault="00362EB0" w:rsidP="00FF2B92">
            <w:pPr>
              <w:pStyle w:val="TableParagraph"/>
              <w:jc w:val="center"/>
              <w:cnfStyle w:val="0000000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3</w:t>
            </w:r>
          </w:p>
        </w:tc>
      </w:tr>
      <w:tr w:rsidR="00362EB0" w:rsidRPr="00362EB0" w:rsidTr="00D1686A">
        <w:trPr>
          <w:cnfStyle w:val="000000100000"/>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Diğer Eğitim Kurumları</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10000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tcW w:w="1276" w:type="dxa"/>
            <w:hideMark/>
          </w:tcPr>
          <w:p w:rsidR="00362EB0" w:rsidRPr="00362EB0" w:rsidRDefault="00362EB0" w:rsidP="00FF2B92">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3</w:t>
            </w:r>
          </w:p>
        </w:tc>
      </w:tr>
      <w:tr w:rsidR="00362EB0" w:rsidRPr="00362EB0" w:rsidTr="00D1686A">
        <w:trPr>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Özel Sektör</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00000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hideMark/>
          </w:tcPr>
          <w:p w:rsidR="00362EB0" w:rsidRPr="00362EB0" w:rsidRDefault="00362EB0" w:rsidP="00FF2B92">
            <w:pPr>
              <w:pStyle w:val="TableParagraph"/>
              <w:jc w:val="center"/>
              <w:cnfStyle w:val="0000000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362EB0" w:rsidRPr="00362EB0" w:rsidTr="00D1686A">
        <w:trPr>
          <w:cnfStyle w:val="000000100000"/>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Sivil Toplum Kuruluşları</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10000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hideMark/>
          </w:tcPr>
          <w:p w:rsidR="00362EB0" w:rsidRPr="00362EB0" w:rsidRDefault="00362EB0" w:rsidP="00FF2B92">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362EB0" w:rsidRPr="00362EB0" w:rsidTr="00D1686A">
        <w:trPr>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İlçe Belediye Başkanlığı</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00000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hideMark/>
          </w:tcPr>
          <w:p w:rsidR="00362EB0" w:rsidRPr="00362EB0" w:rsidRDefault="00362EB0" w:rsidP="00FF2B92">
            <w:pPr>
              <w:pStyle w:val="TableParagraph"/>
              <w:jc w:val="center"/>
              <w:cnfStyle w:val="0000000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362EB0" w:rsidRPr="00362EB0" w:rsidTr="00D1686A">
        <w:trPr>
          <w:cnfStyle w:val="000000100000"/>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Köy Muhtarlığı</w:t>
            </w:r>
          </w:p>
        </w:tc>
        <w:tc>
          <w:tcPr>
            <w:cnfStyle w:val="00001000000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10000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tcW w:w="1276" w:type="dxa"/>
            <w:hideMark/>
          </w:tcPr>
          <w:p w:rsidR="00362EB0" w:rsidRPr="00362EB0" w:rsidRDefault="00362EB0" w:rsidP="00FF2B92">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cnfStyle w:val="00010000000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3</w:t>
            </w:r>
          </w:p>
        </w:tc>
      </w:tr>
      <w:tr w:rsidR="00362EB0" w:rsidRPr="00362EB0" w:rsidTr="00D1686A">
        <w:trPr>
          <w:trHeight w:val="64"/>
        </w:trPr>
        <w:tc>
          <w:tcPr>
            <w:cnfStyle w:val="001000000000"/>
            <w:tcW w:w="3539" w:type="dxa"/>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Diğer Kurum ve Kuruluşlar</w:t>
            </w:r>
          </w:p>
        </w:tc>
        <w:tc>
          <w:tcPr>
            <w:cnfStyle w:val="000010000000"/>
            <w:tcW w:w="992" w:type="dxa"/>
          </w:tcPr>
          <w:p w:rsidR="00362EB0" w:rsidRPr="00362EB0" w:rsidRDefault="00362EB0" w:rsidP="00513676">
            <w:pPr>
              <w:pStyle w:val="TableParagraph"/>
              <w:jc w:val="center"/>
              <w:rPr>
                <w:rFonts w:ascii="Times New Roman" w:hAnsi="Times New Roman" w:cs="Times New Roman"/>
                <w:noProof/>
                <w:sz w:val="16"/>
                <w:szCs w:val="16"/>
                <w:lang w:eastAsia="en-US"/>
              </w:rPr>
            </w:pPr>
          </w:p>
        </w:tc>
        <w:tc>
          <w:tcPr>
            <w:tcW w:w="993" w:type="dxa"/>
          </w:tcPr>
          <w:p w:rsidR="00362EB0" w:rsidRPr="00362EB0" w:rsidRDefault="00362EB0" w:rsidP="00513676">
            <w:pPr>
              <w:jc w:val="center"/>
              <w:cnfStyle w:val="00000000000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Pr>
          <w:p w:rsidR="00362EB0" w:rsidRPr="00362EB0" w:rsidRDefault="00362EB0" w:rsidP="00513676">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tcPr>
          <w:p w:rsidR="00362EB0" w:rsidRPr="00362EB0" w:rsidRDefault="00362EB0" w:rsidP="00513676">
            <w:pPr>
              <w:pStyle w:val="TableParagraph"/>
              <w:jc w:val="center"/>
              <w:cnfStyle w:val="0000000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tcW w:w="1418" w:type="dxa"/>
          </w:tcPr>
          <w:p w:rsidR="00362EB0" w:rsidRPr="00362EB0" w:rsidRDefault="00362EB0" w:rsidP="00513676">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362EB0" w:rsidRPr="00362EB0" w:rsidTr="00D1686A">
        <w:trPr>
          <w:cnfStyle w:val="000000100000"/>
          <w:trHeight w:val="64"/>
        </w:trPr>
        <w:tc>
          <w:tcPr>
            <w:cnfStyle w:val="00100000000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Sungurlu Kaymakamlığı</w:t>
            </w:r>
          </w:p>
        </w:tc>
        <w:tc>
          <w:tcPr>
            <w:cnfStyle w:val="000010000000"/>
            <w:tcW w:w="992" w:type="dxa"/>
            <w:tcBorders>
              <w:left w:val="none" w:sz="0" w:space="0" w:color="auto"/>
              <w:right w:val="none" w:sz="0" w:space="0" w:color="auto"/>
            </w:tcBorders>
          </w:tcPr>
          <w:p w:rsidR="00362EB0" w:rsidRPr="00362EB0" w:rsidRDefault="00362EB0" w:rsidP="00513676">
            <w:pPr>
              <w:pStyle w:val="TableParagraph"/>
              <w:jc w:val="center"/>
              <w:rPr>
                <w:rFonts w:ascii="Times New Roman" w:hAnsi="Times New Roman" w:cs="Times New Roman"/>
                <w:b/>
                <w:noProof/>
                <w:sz w:val="16"/>
                <w:szCs w:val="16"/>
                <w:lang w:eastAsia="en-US"/>
              </w:rPr>
            </w:pPr>
          </w:p>
        </w:tc>
        <w:tc>
          <w:tcPr>
            <w:tcW w:w="993" w:type="dxa"/>
            <w:hideMark/>
          </w:tcPr>
          <w:p w:rsidR="00362EB0" w:rsidRPr="00362EB0" w:rsidRDefault="00362EB0" w:rsidP="00513676">
            <w:pPr>
              <w:jc w:val="center"/>
              <w:cnfStyle w:val="00000010000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tcW w:w="1275" w:type="dxa"/>
            <w:tcBorders>
              <w:left w:val="none" w:sz="0" w:space="0" w:color="auto"/>
              <w:right w:val="none" w:sz="0" w:space="0" w:color="auto"/>
            </w:tcBorders>
            <w:hideMark/>
          </w:tcPr>
          <w:p w:rsidR="00362EB0" w:rsidRPr="00362EB0" w:rsidRDefault="00362EB0" w:rsidP="00513676">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hideMark/>
          </w:tcPr>
          <w:p w:rsidR="00362EB0" w:rsidRPr="00362EB0" w:rsidRDefault="00362EB0" w:rsidP="00513676">
            <w:pPr>
              <w:pStyle w:val="TableParagraph"/>
              <w:jc w:val="center"/>
              <w:cnfStyle w:val="00000010000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tcW w:w="1418" w:type="dxa"/>
            <w:tcBorders>
              <w:left w:val="none" w:sz="0" w:space="0" w:color="auto"/>
            </w:tcBorders>
            <w:hideMark/>
          </w:tcPr>
          <w:p w:rsidR="00362EB0" w:rsidRPr="00362EB0" w:rsidRDefault="00362EB0" w:rsidP="00513676">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513676" w:rsidRPr="00362EB0" w:rsidTr="00D1686A">
        <w:trPr>
          <w:trHeight w:val="64"/>
        </w:trPr>
        <w:tc>
          <w:tcPr>
            <w:cnfStyle w:val="001000000000"/>
            <w:tcW w:w="9493" w:type="dxa"/>
            <w:gridSpan w:val="6"/>
            <w:tcBorders>
              <w:right w:val="none" w:sz="0" w:space="0" w:color="auto"/>
            </w:tcBorders>
            <w:hideMark/>
          </w:tcPr>
          <w:p w:rsidR="00513676" w:rsidRPr="00362EB0" w:rsidRDefault="00513676" w:rsidP="00513676">
            <w:pPr>
              <w:jc w:val="center"/>
              <w:rPr>
                <w:rFonts w:ascii="Times New Roman" w:hAnsi="Times New Roman" w:cs="Times New Roman"/>
                <w:b w:val="0"/>
                <w:noProof/>
                <w:color w:val="000000" w:themeColor="text1"/>
                <w:sz w:val="16"/>
                <w:szCs w:val="16"/>
                <w:lang w:eastAsia="en-US"/>
              </w:rPr>
            </w:pPr>
            <w:r w:rsidRPr="00362EB0">
              <w:rPr>
                <w:rFonts w:ascii="Times New Roman" w:hAnsi="Times New Roman" w:cs="Times New Roman"/>
                <w:b w:val="0"/>
                <w:noProof/>
                <w:sz w:val="16"/>
                <w:szCs w:val="16"/>
                <w:lang w:eastAsia="en-US"/>
              </w:rPr>
              <w:t>Önem Derecesi: 1, 2, 3 gözet; 4,5 birlikte çalış</w:t>
            </w:r>
          </w:p>
        </w:tc>
      </w:tr>
      <w:tr w:rsidR="00513676" w:rsidRPr="00362EB0" w:rsidTr="00D1686A">
        <w:trPr>
          <w:cnfStyle w:val="000000100000"/>
          <w:trHeight w:val="64"/>
        </w:trPr>
        <w:tc>
          <w:tcPr>
            <w:cnfStyle w:val="001000000000"/>
            <w:tcW w:w="9493" w:type="dxa"/>
            <w:gridSpan w:val="6"/>
            <w:tcBorders>
              <w:right w:val="none" w:sz="0" w:space="0" w:color="auto"/>
            </w:tcBorders>
            <w:hideMark/>
          </w:tcPr>
          <w:p w:rsidR="00513676" w:rsidRPr="00362EB0" w:rsidRDefault="00513676" w:rsidP="00513676">
            <w:pPr>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Etki Derecesi: 1, 2, 3 İzle; 4, 5 bilgilendir</w:t>
            </w:r>
          </w:p>
        </w:tc>
      </w:tr>
      <w:tr w:rsidR="00513676" w:rsidRPr="00362EB0"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362EB0" w:rsidRDefault="00513676" w:rsidP="00513676">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color w:val="000000" w:themeColor="text1"/>
                <w:sz w:val="16"/>
                <w:szCs w:val="16"/>
                <w:lang w:eastAsia="en-US"/>
              </w:rPr>
              <w:t>Önceliği:  5=Tam; 4=Çok; 3=Orta; 2=Az; 1=Hiç</w:t>
            </w:r>
          </w:p>
        </w:tc>
      </w:tr>
    </w:tbl>
    <w:p w:rsidR="00513676" w:rsidRDefault="00513676" w:rsidP="00362EB0">
      <w:pPr>
        <w:pStyle w:val="Balk3"/>
        <w:ind w:left="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9E23B4" w:rsidRDefault="00A158DA" w:rsidP="00DC0C9C">
      <w:pPr>
        <w:pStyle w:val="GvdeMetni"/>
        <w:spacing w:line="276" w:lineRule="auto"/>
        <w:jc w:val="both"/>
        <w:rPr>
          <w:rFonts w:ascii="Times New Roman" w:hAnsi="Times New Roman" w:cs="Times New Roman"/>
          <w:noProof/>
          <w:color w:val="C0504D" w:themeColor="accent2"/>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D94BEC">
        <w:rPr>
          <w:rFonts w:ascii="Times New Roman" w:hAnsi="Times New Roman" w:cs="Times New Roman"/>
          <w:noProof/>
        </w:rPr>
        <w:t xml:space="preserve">Sungurlu İlçe </w:t>
      </w:r>
      <w:r w:rsidRPr="0007479A">
        <w:rPr>
          <w:rFonts w:ascii="Times New Roman" w:hAnsi="Times New Roman" w:cs="Times New Roman"/>
          <w:noProof/>
        </w:rPr>
        <w:t>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Kurumumuzun iç paydaşlarına yönelik yaptığımız anket çalışmasında</w:t>
      </w:r>
      <w:r w:rsidRPr="009E23B4">
        <w:rPr>
          <w:rFonts w:ascii="Times New Roman" w:hAnsi="Times New Roman" w:cs="Times New Roman"/>
          <w:noProof/>
          <w:color w:val="C0504D" w:themeColor="accent2"/>
        </w:rPr>
        <w:t xml:space="preserve">, </w:t>
      </w:r>
      <w:r w:rsidR="009D5B1B" w:rsidRPr="009E23B4">
        <w:rPr>
          <w:rFonts w:ascii="Times New Roman" w:hAnsi="Times New Roman" w:cs="Times New Roman"/>
          <w:noProof/>
          <w:color w:val="C0504D" w:themeColor="accent2"/>
        </w:rPr>
        <w:t>Çorum</w:t>
      </w:r>
      <w:r w:rsidRPr="009E23B4">
        <w:rPr>
          <w:rFonts w:ascii="Times New Roman" w:hAnsi="Times New Roman" w:cs="Times New Roman"/>
          <w:noProof/>
          <w:color w:val="C0504D" w:themeColor="accent2"/>
        </w:rPr>
        <w:t xml:space="preserve"> İl Milli Eğitim Müdürlüğü tarafından hazırlanan Yönetici, Öğretmen ve Personel İç Paydaş Anketi ile Öğrenci ve Veli İç Paydaş Anketi soruları kullanılmıştır. </w:t>
      </w:r>
      <w:r w:rsidR="00920417">
        <w:rPr>
          <w:rFonts w:ascii="Times New Roman" w:hAnsi="Times New Roman" w:cs="Times New Roman"/>
          <w:noProof/>
          <w:color w:val="C0504D" w:themeColor="accent2"/>
        </w:rPr>
        <w:t xml:space="preserve">Anketlere </w:t>
      </w:r>
      <w:r w:rsidR="00A10A04">
        <w:rPr>
          <w:rFonts w:ascii="Times New Roman" w:hAnsi="Times New Roman" w:cs="Times New Roman"/>
          <w:noProof/>
          <w:color w:val="C0504D" w:themeColor="accent2"/>
        </w:rPr>
        <w:t>8</w:t>
      </w:r>
      <w:r w:rsidR="00920417">
        <w:rPr>
          <w:rFonts w:ascii="Times New Roman" w:hAnsi="Times New Roman" w:cs="Times New Roman"/>
          <w:noProof/>
          <w:color w:val="C0504D" w:themeColor="accent2"/>
        </w:rPr>
        <w:t>0</w:t>
      </w:r>
      <w:r w:rsidR="00362EB0">
        <w:rPr>
          <w:rFonts w:ascii="Times New Roman" w:hAnsi="Times New Roman" w:cs="Times New Roman"/>
          <w:noProof/>
          <w:color w:val="C0504D" w:themeColor="accent2"/>
        </w:rPr>
        <w:t xml:space="preserve"> öğrenci,</w:t>
      </w:r>
      <w:r w:rsidR="002E68F1">
        <w:rPr>
          <w:rFonts w:ascii="Times New Roman" w:hAnsi="Times New Roman" w:cs="Times New Roman"/>
          <w:noProof/>
          <w:color w:val="C0504D" w:themeColor="accent2"/>
        </w:rPr>
        <w:t xml:space="preserve"> 12</w:t>
      </w:r>
      <w:r w:rsidRPr="009E23B4">
        <w:rPr>
          <w:rFonts w:ascii="Times New Roman" w:hAnsi="Times New Roman" w:cs="Times New Roman"/>
          <w:noProof/>
          <w:color w:val="C0504D" w:themeColor="accent2"/>
        </w:rPr>
        <w:t xml:space="preserve"> öğretme</w:t>
      </w:r>
      <w:r w:rsidR="00920417">
        <w:rPr>
          <w:rFonts w:ascii="Times New Roman" w:hAnsi="Times New Roman" w:cs="Times New Roman"/>
          <w:noProof/>
          <w:color w:val="C0504D" w:themeColor="accent2"/>
        </w:rPr>
        <w:t>n, 1 personel, 2 yönetici ve 3</w:t>
      </w:r>
      <w:r w:rsidR="006936CC">
        <w:rPr>
          <w:rFonts w:ascii="Times New Roman" w:hAnsi="Times New Roman" w:cs="Times New Roman"/>
          <w:noProof/>
          <w:color w:val="C0504D" w:themeColor="accent2"/>
        </w:rPr>
        <w:t>0 veli olmak üzere toplam 1</w:t>
      </w:r>
      <w:r w:rsidR="00A10A04">
        <w:rPr>
          <w:rFonts w:ascii="Times New Roman" w:hAnsi="Times New Roman" w:cs="Times New Roman"/>
          <w:noProof/>
          <w:color w:val="C0504D" w:themeColor="accent2"/>
        </w:rPr>
        <w:t>2</w:t>
      </w:r>
      <w:r w:rsidR="00920417">
        <w:rPr>
          <w:rFonts w:ascii="Times New Roman" w:hAnsi="Times New Roman" w:cs="Times New Roman"/>
          <w:noProof/>
          <w:color w:val="C0504D" w:themeColor="accent2"/>
        </w:rPr>
        <w:t>5</w:t>
      </w:r>
      <w:r w:rsidRPr="009E23B4">
        <w:rPr>
          <w:rFonts w:ascii="Times New Roman" w:hAnsi="Times New Roman" w:cs="Times New Roman"/>
          <w:noProof/>
          <w:color w:val="C0504D" w:themeColor="accent2"/>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İlişkin Çalışmalar</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9E23B4"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7F270F" w:rsidRPr="0007479A">
              <w:rPr>
                <w:rFonts w:ascii="Times New Roman" w:hAnsi="Times New Roman" w:cs="Times New Roman"/>
                <w:b w:val="0"/>
                <w:noProof/>
                <w:sz w:val="18"/>
                <w:szCs w:val="20"/>
                <w:lang w:eastAsia="en-US"/>
              </w:rPr>
              <w:t xml:space="preserv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FE745D" w:rsidRPr="0007479A" w:rsidRDefault="00FE745D" w:rsidP="002846D2">
      <w:pPr>
        <w:pStyle w:val="GvdeMetni"/>
        <w:spacing w:before="1"/>
        <w:rPr>
          <w:rFonts w:ascii="Times New Roman" w:hAnsi="Times New Roman" w:cs="Times New Roman"/>
          <w:b/>
          <w:noProof/>
        </w:rPr>
      </w:pP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1905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Default="005151D6">
      <w:pPr>
        <w:pStyle w:val="Balk3"/>
        <w:jc w:val="both"/>
        <w:rPr>
          <w:rFonts w:ascii="Times New Roman" w:hAnsi="Times New Roman" w:cs="Times New Roman"/>
          <w:noProof/>
        </w:rPr>
      </w:pPr>
    </w:p>
    <w:p w:rsidR="00DF6803" w:rsidRPr="0007479A" w:rsidRDefault="00DF6803">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DF6803"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94172A"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DF6803"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r>
    </w:tbl>
    <w:p w:rsidR="007F270F" w:rsidRDefault="007F270F" w:rsidP="007F270F">
      <w:pPr>
        <w:pStyle w:val="Balk3"/>
        <w:jc w:val="both"/>
        <w:rPr>
          <w:rFonts w:ascii="Times New Roman" w:hAnsi="Times New Roman" w:cs="Times New Roman"/>
          <w:b w:val="0"/>
          <w:noProof/>
          <w:sz w:val="20"/>
        </w:rPr>
      </w:pPr>
    </w:p>
    <w:p w:rsidR="00DF6803" w:rsidRPr="0007479A" w:rsidRDefault="00DF6803"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240D1A"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8</w:t>
            </w:r>
            <w:r w:rsidR="00DF6803">
              <w:rPr>
                <w:rFonts w:ascii="Times New Roman" w:eastAsia="Times New Roman" w:hAnsi="Times New Roman" w:cs="Times New Roman"/>
                <w:noProof/>
                <w:color w:val="000000" w:themeColor="text1"/>
                <w:lang w:eastAsia="en-US"/>
              </w:rPr>
              <w:t>7</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240D1A"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240D1A"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7</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8F57C8"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DF6803">
              <w:rPr>
                <w:rFonts w:ascii="Times New Roman" w:eastAsia="Times New Roman" w:hAnsi="Times New Roman" w:cs="Times New Roman"/>
                <w:noProof/>
                <w:color w:val="000000" w:themeColor="text1"/>
                <w:lang w:eastAsia="en-US"/>
              </w:rPr>
              <w:t>2</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240D1A"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bl>
    <w:p w:rsidR="007F270F" w:rsidRPr="0007479A" w:rsidRDefault="007F270F" w:rsidP="007F270F">
      <w:pPr>
        <w:pStyle w:val="Balk3"/>
        <w:jc w:val="both"/>
        <w:rPr>
          <w:rFonts w:ascii="Times New Roman" w:hAnsi="Times New Roman" w:cs="Times New Roman"/>
          <w:b w:val="0"/>
          <w:noProof/>
        </w:rPr>
      </w:pPr>
    </w:p>
    <w:p w:rsidR="00537A1E" w:rsidRDefault="00537A1E" w:rsidP="007F270F">
      <w:pPr>
        <w:pStyle w:val="Balk3"/>
        <w:jc w:val="both"/>
        <w:rPr>
          <w:rFonts w:ascii="Times New Roman" w:hAnsi="Times New Roman" w:cs="Times New Roman"/>
          <w:b w:val="0"/>
          <w:noProof/>
        </w:rPr>
      </w:pPr>
    </w:p>
    <w:p w:rsidR="00DF6803" w:rsidRPr="0007479A" w:rsidRDefault="00DF6803"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E4EFF" w:rsidRPr="0007479A" w:rsidTr="00573D1F">
        <w:trPr>
          <w:cnfStyle w:val="000000100000"/>
          <w:trHeight w:val="35"/>
          <w:jc w:val="center"/>
        </w:trPr>
        <w:tc>
          <w:tcPr>
            <w:cnfStyle w:val="001000000000"/>
            <w:tcW w:w="863" w:type="dxa"/>
          </w:tcPr>
          <w:p w:rsidR="005E4EFF" w:rsidRPr="0007479A" w:rsidRDefault="005E4EFF" w:rsidP="00BC2D37">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Pr>
          <w:p w:rsidR="005E4EFF" w:rsidRPr="0007479A" w:rsidRDefault="00DF6803" w:rsidP="00BC2D37">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Pr>
          <w:p w:rsidR="005E4EFF" w:rsidRPr="0007479A" w:rsidRDefault="00DF6803" w:rsidP="00BC2D3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5E4EFF" w:rsidRPr="0007479A" w:rsidRDefault="00DF6803" w:rsidP="00BC2D3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E4EFF" w:rsidRPr="0007479A" w:rsidRDefault="005E4EFF" w:rsidP="00BC2D37">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E4EFF" w:rsidRPr="0007479A" w:rsidTr="005E4EFF">
        <w:trPr>
          <w:trHeight w:val="35"/>
          <w:jc w:val="center"/>
        </w:trPr>
        <w:tc>
          <w:tcPr>
            <w:cnfStyle w:val="001000000000"/>
            <w:tcW w:w="863" w:type="dxa"/>
            <w:tcBorders>
              <w:right w:val="none" w:sz="0" w:space="0" w:color="auto"/>
            </w:tcBorders>
          </w:tcPr>
          <w:p w:rsidR="005E4EFF" w:rsidRPr="0007479A" w:rsidRDefault="005E4EFF" w:rsidP="00BC2D37">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tcPr>
          <w:p w:rsidR="005E4EFF" w:rsidRPr="0007479A" w:rsidRDefault="00DF6803" w:rsidP="00BC2D37">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Matematik </w:t>
            </w:r>
            <w:r w:rsidR="005E4EFF" w:rsidRPr="0007479A">
              <w:rPr>
                <w:rFonts w:ascii="Times New Roman" w:hAnsi="Times New Roman" w:cs="Times New Roman"/>
                <w:noProof/>
                <w:color w:val="000000" w:themeColor="text1"/>
                <w:lang w:eastAsia="en-US"/>
              </w:rPr>
              <w:t>Öğretmeni</w:t>
            </w:r>
          </w:p>
        </w:tc>
        <w:tc>
          <w:tcPr>
            <w:tcW w:w="998" w:type="dxa"/>
          </w:tcPr>
          <w:p w:rsidR="005E4EFF" w:rsidRPr="0007479A" w:rsidRDefault="005C57F6" w:rsidP="00BC2D3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5E4EFF" w:rsidRPr="0007479A" w:rsidRDefault="005C57F6" w:rsidP="00BC2D37">
            <w:pPr>
              <w:jc w:val="center"/>
              <w:cnfStyle w:val="00000000000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1</w:t>
            </w:r>
          </w:p>
        </w:tc>
        <w:tc>
          <w:tcPr>
            <w:tcW w:w="1270" w:type="dxa"/>
          </w:tcPr>
          <w:p w:rsidR="005E4EFF" w:rsidRPr="0007479A" w:rsidRDefault="005E4EFF" w:rsidP="00BC2D37">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C57F6" w:rsidRPr="0007479A" w:rsidTr="005E4EFF">
        <w:trPr>
          <w:cnfStyle w:val="000000100000"/>
          <w:trHeight w:val="35"/>
          <w:jc w:val="center"/>
        </w:trPr>
        <w:tc>
          <w:tcPr>
            <w:cnfStyle w:val="001000000000"/>
            <w:tcW w:w="863" w:type="dxa"/>
          </w:tcPr>
          <w:p w:rsidR="005C57F6" w:rsidRPr="0007479A" w:rsidRDefault="005C57F6" w:rsidP="00BC2D37">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rsidR="005C57F6" w:rsidRPr="0007479A" w:rsidRDefault="005C57F6" w:rsidP="00EE396D">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5C57F6" w:rsidRPr="0007479A" w:rsidRDefault="00DF6803" w:rsidP="00EE396D">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5C57F6" w:rsidRPr="0007479A" w:rsidRDefault="00DF6803" w:rsidP="00EE396D">
            <w:pPr>
              <w:jc w:val="center"/>
              <w:cnfStyle w:val="00000010000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1</w:t>
            </w:r>
          </w:p>
        </w:tc>
        <w:tc>
          <w:tcPr>
            <w:tcW w:w="1270" w:type="dxa"/>
          </w:tcPr>
          <w:p w:rsidR="005C57F6" w:rsidRPr="0007479A" w:rsidRDefault="005C57F6" w:rsidP="00EE396D">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DF6803" w:rsidRPr="0007479A" w:rsidTr="005E4EFF">
        <w:trPr>
          <w:trHeight w:val="35"/>
          <w:jc w:val="center"/>
        </w:trPr>
        <w:tc>
          <w:tcPr>
            <w:cnfStyle w:val="001000000000"/>
            <w:tcW w:w="863" w:type="dxa"/>
          </w:tcPr>
          <w:p w:rsidR="00DF6803" w:rsidRDefault="00DF6803" w:rsidP="00BC2D37">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DF6803" w:rsidRPr="0007479A" w:rsidRDefault="00DF6803" w:rsidP="00EE396D">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rsidR="00DF6803" w:rsidRDefault="00DF6803" w:rsidP="00EE396D">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DF6803" w:rsidRDefault="00DF6803" w:rsidP="00EE396D">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DF6803" w:rsidRPr="005007D1" w:rsidRDefault="00DF6803" w:rsidP="00EE396D">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F6803" w:rsidRPr="0007479A" w:rsidTr="005E4EFF">
        <w:trPr>
          <w:cnfStyle w:val="000000100000"/>
          <w:trHeight w:val="35"/>
          <w:jc w:val="center"/>
        </w:trPr>
        <w:tc>
          <w:tcPr>
            <w:cnfStyle w:val="001000000000"/>
            <w:tcW w:w="863" w:type="dxa"/>
          </w:tcPr>
          <w:p w:rsidR="00DF6803" w:rsidRDefault="00DF6803" w:rsidP="00BC2D37">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DF6803" w:rsidRPr="0007479A" w:rsidRDefault="00DF6803" w:rsidP="00EE396D">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rsidR="00DF6803" w:rsidRDefault="00DF6803" w:rsidP="00EE396D">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DF6803" w:rsidRDefault="00DF6803" w:rsidP="00EE396D">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DF6803" w:rsidRPr="005007D1" w:rsidRDefault="00DF6803" w:rsidP="00EE396D">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F6803" w:rsidRPr="0007479A" w:rsidTr="005E4EFF">
        <w:trPr>
          <w:trHeight w:val="35"/>
          <w:jc w:val="center"/>
        </w:trPr>
        <w:tc>
          <w:tcPr>
            <w:cnfStyle w:val="001000000000"/>
            <w:tcW w:w="863" w:type="dxa"/>
          </w:tcPr>
          <w:p w:rsidR="00DF6803" w:rsidRDefault="00DF6803" w:rsidP="00BC2D37">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DF6803" w:rsidRPr="0007479A" w:rsidRDefault="00DF6803" w:rsidP="00EE396D">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rsidR="00DF6803" w:rsidRDefault="00DF6803" w:rsidP="00EE396D">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DF6803" w:rsidRDefault="00DF6803" w:rsidP="00EE396D">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DF6803" w:rsidRPr="005007D1" w:rsidRDefault="00DF6803" w:rsidP="00EE396D">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F6803" w:rsidRPr="0007479A" w:rsidTr="005E4EFF">
        <w:trPr>
          <w:cnfStyle w:val="000000100000"/>
          <w:trHeight w:val="35"/>
          <w:jc w:val="center"/>
        </w:trPr>
        <w:tc>
          <w:tcPr>
            <w:cnfStyle w:val="001000000000"/>
            <w:tcW w:w="863" w:type="dxa"/>
          </w:tcPr>
          <w:p w:rsidR="00DF6803" w:rsidRDefault="00DF6803" w:rsidP="00BC2D37">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DF6803" w:rsidRPr="0007479A" w:rsidRDefault="00DF6803" w:rsidP="00EE396D">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rsidR="00DF6803" w:rsidRDefault="00DF6803" w:rsidP="00EE396D">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DF6803" w:rsidRDefault="0094172A" w:rsidP="00EE396D">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rsidR="00DF6803" w:rsidRPr="005007D1" w:rsidRDefault="0094172A" w:rsidP="00EE396D">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C57F6" w:rsidRPr="0007479A" w:rsidTr="005E4EFF">
        <w:trPr>
          <w:trHeight w:val="60"/>
          <w:jc w:val="center"/>
        </w:trPr>
        <w:tc>
          <w:tcPr>
            <w:cnfStyle w:val="001000000000"/>
            <w:tcW w:w="863" w:type="dxa"/>
            <w:tcBorders>
              <w:right w:val="none" w:sz="0" w:space="0" w:color="auto"/>
            </w:tcBorders>
          </w:tcPr>
          <w:p w:rsidR="005C57F6" w:rsidRPr="0007479A" w:rsidRDefault="00DF6803"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rsidR="005C57F6" w:rsidRPr="0007479A" w:rsidRDefault="00DF6803"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Öğretmeni</w:t>
            </w:r>
          </w:p>
        </w:tc>
        <w:tc>
          <w:tcPr>
            <w:tcW w:w="998" w:type="dxa"/>
          </w:tcPr>
          <w:p w:rsidR="005C57F6" w:rsidRPr="0007479A" w:rsidRDefault="00DF680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5C57F6" w:rsidRPr="0007479A" w:rsidRDefault="00DF680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C57F6" w:rsidRPr="0007479A" w:rsidRDefault="00DF680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537A1E" w:rsidRDefault="00537A1E" w:rsidP="007F270F">
      <w:pPr>
        <w:rPr>
          <w:rFonts w:ascii="Times New Roman" w:hAnsi="Times New Roman" w:cs="Times New Roman"/>
          <w:noProof/>
        </w:rPr>
      </w:pPr>
    </w:p>
    <w:p w:rsidR="00DF6803" w:rsidRPr="0007479A" w:rsidRDefault="00DF6803"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5C57F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C57F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5C57F6"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573D1F" w:rsidRPr="0007479A" w:rsidRDefault="005C57F6"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573D1F" w:rsidRPr="0007479A" w:rsidRDefault="005C57F6"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5C57F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DF6803"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DF6803" w:rsidP="00573D1F">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920417"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4</w:t>
            </w:r>
          </w:p>
        </w:tc>
        <w:tc>
          <w:tcPr>
            <w:tcW w:w="2694" w:type="dxa"/>
            <w:hideMark/>
          </w:tcPr>
          <w:p w:rsidR="00573D1F" w:rsidRPr="00AD5B94" w:rsidRDefault="00920417" w:rsidP="00573D1F">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 xml:space="preserve">Kısmen </w:t>
            </w:r>
            <w:r w:rsidR="00573D1F"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C57F6"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DF6803"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DF6803" w:rsidP="00573D1F">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FA36AF"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10</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DF6803" w:rsidRDefault="00DF6803" w:rsidP="00DF6803">
            <w:pPr>
              <w:pStyle w:val="Balk3"/>
              <w:ind w:left="0"/>
              <w:jc w:val="center"/>
              <w:outlineLvl w:val="2"/>
              <w:cnfStyle w:val="000000000000"/>
              <w:rPr>
                <w:rFonts w:ascii="Times New Roman" w:hAnsi="Times New Roman" w:cs="Times New Roman"/>
                <w:b w:val="0"/>
                <w:noProof/>
                <w:color w:val="000000" w:themeColor="text1"/>
                <w:sz w:val="22"/>
                <w:lang w:eastAsia="en-US"/>
              </w:rPr>
            </w:pPr>
            <w:r w:rsidRPr="00DF6803">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3E7DE2" w:rsidP="00573D1F">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EBYS</w:t>
            </w:r>
            <w:r w:rsidR="00573D1F" w:rsidRPr="0007479A">
              <w:rPr>
                <w:rFonts w:ascii="Times New Roman" w:hAnsi="Times New Roman" w:cs="Times New Roman"/>
                <w:noProof/>
                <w:color w:val="000000" w:themeColor="text1"/>
                <w:sz w:val="22"/>
                <w:lang w:eastAsia="en-US"/>
              </w:rPr>
              <w:t xml:space="preserve">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DF6803"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4E7A83"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920417"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920417"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w:t>
            </w:r>
            <w:r w:rsidR="00873FFF">
              <w:rPr>
                <w:rFonts w:ascii="Times New Roman" w:hAnsi="Times New Roman" w:cs="Times New Roman"/>
                <w:noProof/>
                <w:color w:val="000000" w:themeColor="text1"/>
                <w:sz w:val="20"/>
                <w:szCs w:val="20"/>
              </w:rPr>
              <w:t>000</w:t>
            </w:r>
          </w:p>
        </w:tc>
        <w:tc>
          <w:tcPr>
            <w:cnfStyle w:val="000010000000"/>
            <w:tcW w:w="879" w:type="dxa"/>
            <w:shd w:val="clear" w:color="auto" w:fill="auto"/>
            <w:vAlign w:val="center"/>
          </w:tcPr>
          <w:p w:rsidR="00AB1112" w:rsidRPr="00EC04DF" w:rsidRDefault="0092041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236A18">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920417"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w:t>
            </w:r>
            <w:r w:rsidR="00236A18">
              <w:rPr>
                <w:rFonts w:ascii="Times New Roman" w:hAnsi="Times New Roman" w:cs="Times New Roman"/>
                <w:noProof/>
                <w:color w:val="000000" w:themeColor="text1"/>
                <w:sz w:val="20"/>
                <w:szCs w:val="20"/>
              </w:rPr>
              <w:t>000</w:t>
            </w:r>
          </w:p>
        </w:tc>
        <w:tc>
          <w:tcPr>
            <w:cnfStyle w:val="000010000000"/>
            <w:tcW w:w="850" w:type="dxa"/>
            <w:shd w:val="clear" w:color="auto" w:fill="auto"/>
            <w:vAlign w:val="center"/>
          </w:tcPr>
          <w:p w:rsidR="00AB1112" w:rsidRPr="00EC04DF" w:rsidRDefault="0092041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5</w:t>
            </w:r>
            <w:r w:rsidR="00236A18">
              <w:rPr>
                <w:rFonts w:ascii="Times New Roman" w:hAnsi="Times New Roman" w:cs="Times New Roman"/>
                <w:bCs/>
                <w:noProof/>
                <w:color w:val="000000" w:themeColor="text1"/>
                <w:sz w:val="20"/>
                <w:szCs w:val="20"/>
              </w:rPr>
              <w:t>000</w:t>
            </w:r>
          </w:p>
        </w:tc>
        <w:tc>
          <w:tcPr>
            <w:cnfStyle w:val="000100000000"/>
            <w:tcW w:w="1134" w:type="dxa"/>
            <w:shd w:val="clear" w:color="auto" w:fill="auto"/>
            <w:vAlign w:val="center"/>
          </w:tcPr>
          <w:p w:rsidR="00AB1112" w:rsidRPr="00EC04DF" w:rsidRDefault="00920417"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15</w:t>
            </w:r>
            <w:r w:rsidR="00873FFF">
              <w:rPr>
                <w:rFonts w:ascii="Times New Roman" w:hAnsi="Times New Roman" w:cs="Times New Roman"/>
                <w:b w:val="0"/>
                <w:noProof/>
                <w:color w:val="000000" w:themeColor="text1"/>
                <w:sz w:val="20"/>
                <w:szCs w:val="20"/>
              </w:rPr>
              <w:t>000</w:t>
            </w:r>
          </w:p>
        </w:tc>
      </w:tr>
      <w:tr w:rsidR="00AB1112" w:rsidRPr="0007479A" w:rsidTr="00EC04DF">
        <w:trPr>
          <w:trHeight w:val="70"/>
        </w:trPr>
        <w:tc>
          <w:tcPr>
            <w:cnfStyle w:val="001000000000"/>
            <w:tcW w:w="3964" w:type="dxa"/>
            <w:vAlign w:val="center"/>
          </w:tcPr>
          <w:p w:rsidR="00AB1112" w:rsidRPr="0007479A" w:rsidRDefault="00873FFF"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Hayırsever Bağışları</w:t>
            </w:r>
          </w:p>
        </w:tc>
        <w:tc>
          <w:tcPr>
            <w:cnfStyle w:val="000010000000"/>
            <w:tcW w:w="879" w:type="dxa"/>
            <w:shd w:val="clear" w:color="auto" w:fill="auto"/>
            <w:vAlign w:val="center"/>
          </w:tcPr>
          <w:p w:rsidR="00AB1112" w:rsidRPr="00EC04DF" w:rsidRDefault="0092041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1000</w:t>
            </w:r>
          </w:p>
        </w:tc>
        <w:tc>
          <w:tcPr>
            <w:tcW w:w="879" w:type="dxa"/>
            <w:shd w:val="clear" w:color="auto" w:fill="auto"/>
            <w:vAlign w:val="center"/>
          </w:tcPr>
          <w:p w:rsidR="00AB1112" w:rsidRPr="00EC04DF" w:rsidRDefault="00920417" w:rsidP="00EC04DF">
            <w:pPr>
              <w:jc w:val="right"/>
              <w:cnfStyle w:val="00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w:t>
            </w:r>
          </w:p>
        </w:tc>
        <w:tc>
          <w:tcPr>
            <w:cnfStyle w:val="000010000000"/>
            <w:tcW w:w="879" w:type="dxa"/>
            <w:shd w:val="clear" w:color="auto" w:fill="auto"/>
            <w:vAlign w:val="center"/>
          </w:tcPr>
          <w:p w:rsidR="00AB1112" w:rsidRPr="00EC04DF" w:rsidRDefault="0092041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w:t>
            </w:r>
            <w:r w:rsidR="004E7A83">
              <w:rPr>
                <w:rFonts w:ascii="Times New Roman" w:hAnsi="Times New Roman" w:cs="Times New Roman"/>
                <w:noProof/>
                <w:color w:val="000000" w:themeColor="text1"/>
                <w:sz w:val="20"/>
                <w:szCs w:val="20"/>
              </w:rPr>
              <w:t>00</w:t>
            </w:r>
          </w:p>
        </w:tc>
        <w:tc>
          <w:tcPr>
            <w:tcW w:w="879" w:type="dxa"/>
            <w:shd w:val="clear" w:color="auto" w:fill="auto"/>
            <w:vAlign w:val="center"/>
          </w:tcPr>
          <w:p w:rsidR="00AB1112" w:rsidRPr="00EC04DF" w:rsidRDefault="00920417" w:rsidP="00EC04DF">
            <w:pPr>
              <w:jc w:val="right"/>
              <w:cnfStyle w:val="00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4000</w:t>
            </w:r>
          </w:p>
        </w:tc>
        <w:tc>
          <w:tcPr>
            <w:cnfStyle w:val="000010000000"/>
            <w:tcW w:w="850" w:type="dxa"/>
            <w:shd w:val="clear" w:color="auto" w:fill="auto"/>
            <w:vAlign w:val="center"/>
          </w:tcPr>
          <w:p w:rsidR="00AB1112" w:rsidRPr="00EC04DF" w:rsidRDefault="0092041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5000</w:t>
            </w:r>
          </w:p>
        </w:tc>
        <w:tc>
          <w:tcPr>
            <w:cnfStyle w:val="000100000000"/>
            <w:tcW w:w="1134" w:type="dxa"/>
            <w:shd w:val="clear" w:color="auto" w:fill="auto"/>
            <w:vAlign w:val="center"/>
          </w:tcPr>
          <w:p w:rsidR="00AB1112" w:rsidRPr="00EC04DF" w:rsidRDefault="00920417"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15</w:t>
            </w:r>
            <w:r w:rsidR="004E7A83">
              <w:rPr>
                <w:rFonts w:ascii="Times New Roman" w:hAnsi="Times New Roman" w:cs="Times New Roman"/>
                <w:b w:val="0"/>
                <w:noProof/>
                <w:color w:val="000000" w:themeColor="text1"/>
                <w:sz w:val="20"/>
                <w:szCs w:val="20"/>
              </w:rPr>
              <w:t>000</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4E7A83"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0</w:t>
            </w:r>
          </w:p>
        </w:tc>
      </w:tr>
      <w:tr w:rsidR="00AB1112"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920417"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2</w:t>
            </w:r>
            <w:r w:rsidR="00873FFF">
              <w:rPr>
                <w:rFonts w:ascii="Times New Roman" w:hAnsi="Times New Roman" w:cs="Times New Roman"/>
                <w:bCs w:val="0"/>
                <w:noProof/>
                <w:color w:val="000000" w:themeColor="text1"/>
                <w:sz w:val="20"/>
                <w:szCs w:val="20"/>
              </w:rPr>
              <w:t>000</w:t>
            </w:r>
          </w:p>
        </w:tc>
        <w:tc>
          <w:tcPr>
            <w:tcW w:w="879" w:type="dxa"/>
            <w:tcBorders>
              <w:top w:val="none" w:sz="0" w:space="0" w:color="auto"/>
            </w:tcBorders>
            <w:shd w:val="clear" w:color="auto" w:fill="auto"/>
            <w:vAlign w:val="center"/>
          </w:tcPr>
          <w:p w:rsidR="00AB1112" w:rsidRPr="00EC04DF" w:rsidRDefault="00920417"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w:t>
            </w:r>
            <w:r w:rsidR="004E7A83">
              <w:rPr>
                <w:rFonts w:ascii="Times New Roman" w:hAnsi="Times New Roman" w:cs="Times New Roman"/>
                <w:noProof/>
                <w:color w:val="000000" w:themeColor="text1"/>
                <w:sz w:val="20"/>
                <w:szCs w:val="20"/>
              </w:rPr>
              <w:t>000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920417" w:rsidP="00920417">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w:t>
            </w:r>
            <w:r w:rsidR="004E7A83">
              <w:rPr>
                <w:rFonts w:ascii="Times New Roman" w:hAnsi="Times New Roman" w:cs="Times New Roman"/>
                <w:noProof/>
                <w:color w:val="000000" w:themeColor="text1"/>
                <w:sz w:val="20"/>
                <w:szCs w:val="20"/>
              </w:rPr>
              <w:t>000</w:t>
            </w:r>
          </w:p>
        </w:tc>
        <w:tc>
          <w:tcPr>
            <w:tcW w:w="879" w:type="dxa"/>
            <w:tcBorders>
              <w:top w:val="none" w:sz="0" w:space="0" w:color="auto"/>
            </w:tcBorders>
            <w:shd w:val="clear" w:color="auto" w:fill="auto"/>
            <w:vAlign w:val="center"/>
          </w:tcPr>
          <w:p w:rsidR="00AB1112" w:rsidRPr="00EC04DF" w:rsidRDefault="00920417"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w:t>
            </w:r>
            <w:r w:rsidR="004E7A83">
              <w:rPr>
                <w:rFonts w:ascii="Times New Roman" w:hAnsi="Times New Roman" w:cs="Times New Roman"/>
                <w:noProof/>
                <w:color w:val="000000" w:themeColor="text1"/>
                <w:sz w:val="20"/>
                <w:szCs w:val="20"/>
              </w:rPr>
              <w:t>000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AB1112" w:rsidRPr="00EC04DF" w:rsidRDefault="00920417"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10</w:t>
            </w:r>
            <w:r w:rsidR="004E7A83">
              <w:rPr>
                <w:rFonts w:ascii="Times New Roman" w:hAnsi="Times New Roman" w:cs="Times New Roman"/>
                <w:bCs w:val="0"/>
                <w:noProof/>
                <w:color w:val="000000" w:themeColor="text1"/>
                <w:sz w:val="20"/>
                <w:szCs w:val="20"/>
              </w:rPr>
              <w:t>000</w:t>
            </w:r>
          </w:p>
        </w:tc>
        <w:tc>
          <w:tcPr>
            <w:cnfStyle w:val="000100000010"/>
            <w:tcW w:w="1134" w:type="dxa"/>
            <w:tcBorders>
              <w:top w:val="none" w:sz="0" w:space="0" w:color="auto"/>
              <w:left w:val="none" w:sz="0" w:space="0" w:color="auto"/>
            </w:tcBorders>
            <w:shd w:val="clear" w:color="auto" w:fill="auto"/>
            <w:vAlign w:val="center"/>
          </w:tcPr>
          <w:p w:rsidR="00AB1112" w:rsidRPr="00EC04DF" w:rsidRDefault="0092041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w:t>
            </w:r>
            <w:r w:rsidR="004E7A83">
              <w:rPr>
                <w:rFonts w:ascii="Times New Roman" w:hAnsi="Times New Roman" w:cs="Times New Roman"/>
                <w:noProof/>
                <w:color w:val="000000" w:themeColor="text1"/>
                <w:sz w:val="20"/>
                <w:szCs w:val="20"/>
              </w:rPr>
              <w:t>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FA36AF">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A174DB" w:rsidRDefault="00A174DB" w:rsidP="007009D4">
      <w:pPr>
        <w:pStyle w:val="GvdeMetni"/>
        <w:spacing w:before="11"/>
        <w:rPr>
          <w:rFonts w:ascii="Times New Roman" w:hAnsi="Times New Roman" w:cs="Times New Roman"/>
          <w:b/>
          <w:noProof/>
        </w:rPr>
      </w:pPr>
    </w:p>
    <w:p w:rsidR="00A174DB" w:rsidRPr="00B73352" w:rsidRDefault="003A2EC4" w:rsidP="00A174DB">
      <w:pPr>
        <w:pStyle w:val="Balk2"/>
      </w:pPr>
      <w:hyperlink w:anchor="_Güçlü_Yönler" w:history="1">
        <w:bookmarkStart w:id="8" w:name="_Toc535838312"/>
        <w:r w:rsidR="00A174DB" w:rsidRPr="00B73352">
          <w:rPr>
            <w:rStyle w:val="Kpr"/>
          </w:rPr>
          <w:t>Güçlü Yönler</w:t>
        </w:r>
        <w:bookmarkEnd w:id="8"/>
      </w:hyperlink>
    </w:p>
    <w:tbl>
      <w:tblPr>
        <w:tblW w:w="4785"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tblPr>
      <w:tblGrid>
        <w:gridCol w:w="4583"/>
        <w:gridCol w:w="4572"/>
      </w:tblGrid>
      <w:tr w:rsidR="00A174DB" w:rsidRPr="009350E4" w:rsidTr="00BC2D37">
        <w:trPr>
          <w:trHeight w:val="542"/>
        </w:trPr>
        <w:tc>
          <w:tcPr>
            <w:tcW w:w="5000" w:type="pct"/>
            <w:gridSpan w:val="2"/>
            <w:tcBorders>
              <w:top w:val="single" w:sz="4" w:space="0" w:color="70AD47"/>
              <w:left w:val="single" w:sz="4" w:space="0" w:color="70AD47"/>
              <w:bottom w:val="single" w:sz="4" w:space="0" w:color="70AD47"/>
              <w:right w:val="single" w:sz="4" w:space="0" w:color="70AD47"/>
            </w:tcBorders>
            <w:shd w:val="clear" w:color="auto" w:fill="70AD47"/>
            <w:vAlign w:val="center"/>
          </w:tcPr>
          <w:p w:rsidR="00A174DB" w:rsidRPr="00917C23" w:rsidRDefault="00A174DB" w:rsidP="00BC2D37">
            <w:pPr>
              <w:jc w:val="center"/>
              <w:rPr>
                <w:b/>
                <w:bCs/>
                <w:color w:val="FFFFFF"/>
                <w:szCs w:val="20"/>
              </w:rPr>
            </w:pPr>
            <w:r w:rsidRPr="00917C23">
              <w:rPr>
                <w:b/>
                <w:bCs/>
                <w:color w:val="FFFFFF"/>
                <w:szCs w:val="20"/>
              </w:rPr>
              <w:t>GÜÇLÜ YÖNLER</w:t>
            </w:r>
          </w:p>
        </w:tc>
      </w:tr>
      <w:tr w:rsidR="00A174DB" w:rsidRPr="009350E4" w:rsidTr="00BC2D37">
        <w:trPr>
          <w:trHeight w:val="1489"/>
        </w:trPr>
        <w:tc>
          <w:tcPr>
            <w:tcW w:w="2503" w:type="pct"/>
            <w:shd w:val="clear" w:color="auto" w:fill="E2EFD9"/>
          </w:tcPr>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Bilgi ve iletişim teknolojilerinin eğitim ve öğretim süreçlerinde etkin kullanımı</w:t>
            </w:r>
          </w:p>
          <w:p w:rsidR="00B6757B"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B6757B">
              <w:rPr>
                <w:rFonts w:ascii="Times New Roman" w:hAnsi="Times New Roman" w:cs="Times New Roman"/>
                <w:bCs/>
                <w:sz w:val="24"/>
                <w:szCs w:val="24"/>
              </w:rPr>
              <w:t>Eğitimde teknoloji kullanımının art</w:t>
            </w:r>
            <w:r w:rsidR="00B6757B" w:rsidRPr="00B6757B">
              <w:rPr>
                <w:rFonts w:ascii="Times New Roman" w:hAnsi="Times New Roman" w:cs="Times New Roman"/>
                <w:bCs/>
                <w:sz w:val="24"/>
                <w:szCs w:val="24"/>
              </w:rPr>
              <w:t xml:space="preserve">ırılmasına </w:t>
            </w:r>
            <w:r w:rsidR="00B6757B">
              <w:rPr>
                <w:rFonts w:ascii="Times New Roman" w:hAnsi="Times New Roman" w:cs="Times New Roman"/>
                <w:bCs/>
                <w:sz w:val="24"/>
                <w:szCs w:val="24"/>
              </w:rPr>
              <w:t>projelerin yürütülmesi</w:t>
            </w:r>
          </w:p>
          <w:p w:rsidR="00A174DB" w:rsidRPr="00B6757B"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B6757B">
              <w:rPr>
                <w:rFonts w:ascii="Times New Roman" w:hAnsi="Times New Roman" w:cs="Times New Roman"/>
                <w:bCs/>
                <w:sz w:val="24"/>
                <w:szCs w:val="24"/>
              </w:rPr>
              <w:t>Güçlü bilişim altyapısı ve elektronik bilgi sistemlerinin etkin kullanımı</w:t>
            </w:r>
          </w:p>
          <w:p w:rsidR="00A174DB" w:rsidRPr="005C79A0"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Öğretim</w:t>
            </w:r>
            <w:r w:rsidR="00A174DB" w:rsidRPr="005C79A0">
              <w:rPr>
                <w:rFonts w:ascii="Times New Roman" w:hAnsi="Times New Roman" w:cs="Times New Roman"/>
                <w:bCs/>
                <w:sz w:val="24"/>
                <w:szCs w:val="24"/>
              </w:rPr>
              <w:t>programlarının geliştirilmesinde katılımcı bir yaklaşımın benimsenmesi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Eğitim politikalarının belirlenmesinde paydaşların görüş ve önerilerinin dikkate alınması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Yeniliğe, gelişime ve takım çalışmasına yatkın insan kaynağı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Çalışanlar arası bilgi paylaşımı ve iş birliği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sz w:val="24"/>
                <w:szCs w:val="24"/>
              </w:rPr>
              <w:t>Tecrübeli öğretmen kadrosunun olması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sz w:val="24"/>
                <w:szCs w:val="24"/>
              </w:rPr>
              <w:t>Kendini geliştiren gelişime açık ve teknolojiyi kullanan öğretmen varlığı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sz w:val="24"/>
                <w:szCs w:val="24"/>
              </w:rPr>
              <w:t>Okul binasının ilçe merkezinde bulunması.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Veli iletişiminin güçlü olması</w:t>
            </w:r>
          </w:p>
          <w:p w:rsidR="00A174DB"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Öğrencilerin okuma ihtiyacının giderilmesi için kütüphanenin olması</w:t>
            </w:r>
          </w:p>
          <w:p w:rsidR="00B6757B"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Kurum içi iletişim kanallarının açık olması</w:t>
            </w:r>
          </w:p>
          <w:p w:rsidR="00B6757B"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Derslik sayısının yeterli olması</w:t>
            </w:r>
          </w:p>
          <w:p w:rsidR="00B6757B" w:rsidRPr="005C79A0"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Sınıf mevcutlarının az olması</w:t>
            </w:r>
          </w:p>
        </w:tc>
        <w:tc>
          <w:tcPr>
            <w:tcW w:w="2497" w:type="pct"/>
            <w:shd w:val="clear" w:color="auto" w:fill="E2EFD9"/>
          </w:tcPr>
          <w:p w:rsidR="00A174DB"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Yaygın teşkilat ağı</w:t>
            </w:r>
          </w:p>
          <w:p w:rsidR="00B6757B" w:rsidRPr="005C79A0"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Pr>
                <w:rFonts w:ascii="Times New Roman" w:hAnsi="Times New Roman" w:cs="Times New Roman"/>
                <w:sz w:val="24"/>
                <w:szCs w:val="24"/>
              </w:rPr>
              <w:t>Genç ve dinamik öğretim kadrosunun varlığı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Köklü bir geçmişe dayanan kültür ve bilgi birikimi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Çalışanlara yönelik mesleki gelişim imkânları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Resmi okullardaki eğitim hizmetlerinin ücretsiz olması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Öğretim materyallerinin ücretsiz dağıtımı ve elektronik ortamdan erişime açık olması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Öğretim programlarının dinamik bir biçimde güncellenmesi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Okul sağlığı ve güvenliği ile iş sağlığına ilişkin çalışmaların yapılması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 xml:space="preserve">Dış çevrede meydana gelen değişimlere ayak uydurabilme kapasitesi </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Yeni fikirlerin ve farklı görüşlerin desteklenmesi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Yöneticilerin bilgi paylaşımına ve iş birliğine açıklığı</w:t>
            </w:r>
          </w:p>
          <w:p w:rsidR="00A174DB" w:rsidRPr="005C79A0"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Pr>
                <w:rFonts w:ascii="Times New Roman" w:hAnsi="Times New Roman" w:cs="Times New Roman"/>
                <w:sz w:val="24"/>
                <w:szCs w:val="24"/>
              </w:rPr>
              <w:t>Yöneticilerin</w:t>
            </w:r>
            <w:r w:rsidR="00A174DB" w:rsidRPr="005C79A0">
              <w:rPr>
                <w:rFonts w:ascii="Times New Roman" w:hAnsi="Times New Roman" w:cs="Times New Roman"/>
                <w:sz w:val="24"/>
                <w:szCs w:val="24"/>
              </w:rPr>
              <w:t>katılımcılığı desteklemeleri</w:t>
            </w:r>
          </w:p>
          <w:p w:rsidR="00A174DB" w:rsidRDefault="00A174DB" w:rsidP="005C79A0">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Okullarda  okul</w:t>
            </w:r>
            <w:r w:rsidR="005C79A0">
              <w:rPr>
                <w:rFonts w:ascii="Times New Roman" w:hAnsi="Times New Roman" w:cs="Times New Roman"/>
                <w:sz w:val="24"/>
                <w:szCs w:val="24"/>
              </w:rPr>
              <w:t>aile birliklerinin mevcut olması</w:t>
            </w:r>
          </w:p>
          <w:p w:rsidR="00B6757B" w:rsidRPr="005C79A0" w:rsidRDefault="00B6757B" w:rsidP="005C79A0">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Pr>
                <w:rFonts w:ascii="Times New Roman" w:hAnsi="Times New Roman" w:cs="Times New Roman"/>
                <w:sz w:val="24"/>
                <w:szCs w:val="24"/>
              </w:rPr>
              <w:t>Şehir gürültüsünden uzak bir yerleşkeye sahip olması</w:t>
            </w:r>
          </w:p>
        </w:tc>
      </w:tr>
    </w:tbl>
    <w:p w:rsidR="00A174DB" w:rsidRDefault="00A174DB" w:rsidP="007009D4">
      <w:pPr>
        <w:pStyle w:val="GvdeMetni"/>
        <w:spacing w:before="11"/>
        <w:rPr>
          <w:rFonts w:ascii="Times New Roman" w:hAnsi="Times New Roman" w:cs="Times New Roman"/>
          <w:b/>
          <w:noProof/>
        </w:rPr>
      </w:pPr>
    </w:p>
    <w:p w:rsidR="00A174DB" w:rsidRDefault="00A174DB" w:rsidP="007009D4">
      <w:pPr>
        <w:pStyle w:val="GvdeMetni"/>
        <w:spacing w:before="11"/>
        <w:rPr>
          <w:rFonts w:ascii="Times New Roman" w:hAnsi="Times New Roman" w:cs="Times New Roman"/>
          <w:b/>
          <w:noProof/>
        </w:rPr>
      </w:pPr>
    </w:p>
    <w:p w:rsidR="00B6757B" w:rsidRDefault="00B6757B" w:rsidP="007009D4">
      <w:pPr>
        <w:pStyle w:val="GvdeMetni"/>
        <w:spacing w:before="11"/>
        <w:rPr>
          <w:rFonts w:ascii="Times New Roman" w:hAnsi="Times New Roman" w:cs="Times New Roman"/>
          <w:b/>
          <w:noProof/>
        </w:rPr>
      </w:pPr>
    </w:p>
    <w:p w:rsidR="00B85D96" w:rsidRDefault="00B85D96" w:rsidP="00A174DB">
      <w:pPr>
        <w:pStyle w:val="Balk2"/>
      </w:pPr>
    </w:p>
    <w:p w:rsidR="00B85D96" w:rsidRDefault="00B85D96" w:rsidP="00A174DB">
      <w:pPr>
        <w:pStyle w:val="Balk2"/>
      </w:pPr>
    </w:p>
    <w:p w:rsidR="00A174DB" w:rsidRPr="00B73352" w:rsidRDefault="003A2EC4" w:rsidP="00A174DB">
      <w:pPr>
        <w:pStyle w:val="Balk2"/>
      </w:pPr>
      <w:hyperlink w:anchor="_Zayıf_Yönler" w:history="1">
        <w:bookmarkStart w:id="9" w:name="_Toc535838313"/>
        <w:r w:rsidR="00A174DB" w:rsidRPr="00B73352">
          <w:rPr>
            <w:rStyle w:val="Kpr"/>
          </w:rPr>
          <w:t>Zayıf Yönler</w:t>
        </w:r>
        <w:bookmarkEnd w:id="9"/>
      </w:hyperlink>
    </w:p>
    <w:tbl>
      <w:tblPr>
        <w:tblpPr w:leftFromText="141" w:rightFromText="141" w:vertAnchor="text" w:horzAnchor="margin" w:tblpY="130"/>
        <w:tblW w:w="9349"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tblPr>
      <w:tblGrid>
        <w:gridCol w:w="4582"/>
        <w:gridCol w:w="4767"/>
      </w:tblGrid>
      <w:tr w:rsidR="00A174DB" w:rsidRPr="009350E4" w:rsidTr="00BC2D37">
        <w:trPr>
          <w:trHeight w:val="524"/>
        </w:trPr>
        <w:tc>
          <w:tcPr>
            <w:tcW w:w="9348" w:type="dxa"/>
            <w:gridSpan w:val="2"/>
            <w:tcBorders>
              <w:top w:val="single" w:sz="4" w:space="0" w:color="ED7D31"/>
              <w:left w:val="single" w:sz="4" w:space="0" w:color="ED7D31"/>
              <w:bottom w:val="single" w:sz="4" w:space="0" w:color="ED7D31"/>
              <w:right w:val="single" w:sz="4" w:space="0" w:color="ED7D31"/>
            </w:tcBorders>
            <w:shd w:val="clear" w:color="auto" w:fill="ED7D31"/>
            <w:vAlign w:val="center"/>
            <w:hideMark/>
          </w:tcPr>
          <w:p w:rsidR="00A174DB" w:rsidRPr="00917C23" w:rsidRDefault="00A174DB" w:rsidP="00BC2D37">
            <w:pPr>
              <w:jc w:val="center"/>
              <w:rPr>
                <w:b/>
                <w:bCs/>
                <w:color w:val="FFFFFF"/>
                <w:szCs w:val="20"/>
              </w:rPr>
            </w:pPr>
            <w:r w:rsidRPr="00917C23">
              <w:rPr>
                <w:b/>
                <w:bCs/>
                <w:color w:val="FFFFFF"/>
                <w:szCs w:val="20"/>
              </w:rPr>
              <w:t>ZAYIF YÖNLER</w:t>
            </w:r>
          </w:p>
        </w:tc>
      </w:tr>
      <w:tr w:rsidR="00A174DB" w:rsidRPr="00F641D0" w:rsidTr="00BC2D37">
        <w:trPr>
          <w:trHeight w:val="65"/>
        </w:trPr>
        <w:tc>
          <w:tcPr>
            <w:tcW w:w="4582" w:type="dxa"/>
            <w:shd w:val="clear" w:color="auto" w:fill="FBE4D5"/>
          </w:tcPr>
          <w:p w:rsidR="00A174DB" w:rsidRPr="00B6757B" w:rsidRDefault="00A174DB" w:rsidP="00B6757B">
            <w:pPr>
              <w:widowControl/>
              <w:autoSpaceDE/>
              <w:autoSpaceDN/>
              <w:spacing w:after="120"/>
              <w:contextualSpacing/>
              <w:jc w:val="both"/>
              <w:rPr>
                <w:rFonts w:ascii="Times New Roman" w:hAnsi="Times New Roman" w:cs="Times New Roman"/>
                <w:bCs/>
                <w:sz w:val="24"/>
                <w:szCs w:val="24"/>
              </w:rPr>
            </w:pP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Eğitimcilerin eğitim sektöründeki yenilikleri ve gelişmeleri takip etmemeleri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Hayat boyu öğrenme kapsamındaki faaliyetlere ilişkin farkındalık düzeyinin düşük olması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Özel eğitime ihtiyacı olan bireylerin tespitine yönelik etkili bir tarama ve tanılama sisteminin yeterliliği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Eğitim ve öğretime erişimde bölgesel farklılıkların bulunması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Bilimsel, kültürel, sanatsal ve sportif faaliyetlere katılımın düşük olması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Yabancı dil eğitiminin tür ve ihtiyaca göre belirlenmemiş olması</w:t>
            </w:r>
          </w:p>
          <w:p w:rsidR="00A174DB" w:rsidRDefault="00A174DB"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Kariyer ve liyakate dayalı atama ve görevde yükselme sisteminin yetersizliği</w:t>
            </w:r>
          </w:p>
          <w:p w:rsidR="00B85D96" w:rsidRDefault="00B85D96"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Okulun fiziki imkanlarının yetersizliği</w:t>
            </w:r>
          </w:p>
          <w:p w:rsidR="00B85D96" w:rsidRDefault="00B85D96"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Veli toplantılarına katılımın istenilen düzeyde olmaması</w:t>
            </w:r>
          </w:p>
          <w:p w:rsidR="00B85D96" w:rsidRPr="00B85D96" w:rsidRDefault="00B85D96"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Okul bütçesinin yetersiz olması</w:t>
            </w:r>
          </w:p>
          <w:p w:rsidR="00A174DB" w:rsidRPr="008B0452" w:rsidRDefault="00A174DB" w:rsidP="00B85D96">
            <w:pPr>
              <w:pStyle w:val="ListeParagraf"/>
              <w:widowControl/>
              <w:autoSpaceDE/>
              <w:autoSpaceDN/>
              <w:spacing w:after="120"/>
              <w:ind w:left="720" w:firstLine="0"/>
              <w:contextualSpacing/>
              <w:jc w:val="both"/>
              <w:rPr>
                <w:rFonts w:ascii="Times New Roman" w:hAnsi="Times New Roman" w:cs="Times New Roman"/>
                <w:bCs/>
                <w:sz w:val="24"/>
                <w:szCs w:val="24"/>
              </w:rPr>
            </w:pPr>
          </w:p>
        </w:tc>
        <w:tc>
          <w:tcPr>
            <w:tcW w:w="4767" w:type="dxa"/>
            <w:shd w:val="clear" w:color="auto" w:fill="FBE4D5"/>
          </w:tcPr>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Çalışanların motivasyon ve örgütsel bağlılık düzeylerinin düşük olması ve ödül- ceza sisteminin yetersizliği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Örgütsel öğrenme, bilgi paylaşımı ve birimler arası koordinasyon düzeyinin düşük olması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Paydaş okula destek noktasında yetersizliği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Veri, bilgi ve belge arşivleme ile bilgi yönetimi sisteminin yetersiz olması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Veriye dayalı politika geliştirme ve bütünleşik bir veri sisteminin eksikliği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Öğretmenler için motive edici bir kariyer sisteminin olmaması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Bireyleri tanıma ve bireyin özelliklerini ön plana çıkaran öğretim programlarının yeterlilik düzeyi</w:t>
            </w:r>
          </w:p>
          <w:p w:rsidR="00A174DB"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Ölçme ve değerlendirme sisteminin yetersiz olması</w:t>
            </w:r>
          </w:p>
          <w:p w:rsidR="00B85D96"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Pr>
                <w:rFonts w:ascii="Times New Roman" w:hAnsi="Times New Roman" w:cs="Times New Roman"/>
                <w:sz w:val="24"/>
                <w:szCs w:val="24"/>
              </w:rPr>
              <w:t>Velilerin okuma alışkanlıklarının az olması</w:t>
            </w:r>
          </w:p>
          <w:p w:rsidR="00B85D96"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Pr>
                <w:rFonts w:ascii="Times New Roman" w:hAnsi="Times New Roman" w:cs="Times New Roman"/>
                <w:sz w:val="24"/>
                <w:szCs w:val="24"/>
              </w:rPr>
              <w:t>Sosyal faaliyet alanlarındaki materyal eksikliği</w:t>
            </w:r>
          </w:p>
          <w:p w:rsidR="00B85D96" w:rsidRPr="008B0452"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Pr>
                <w:rFonts w:ascii="Times New Roman" w:hAnsi="Times New Roman" w:cs="Times New Roman"/>
                <w:sz w:val="24"/>
                <w:szCs w:val="24"/>
              </w:rPr>
              <w:t>Öğretmen kadrosunun kıssa süre içinde değişmesi</w:t>
            </w:r>
          </w:p>
          <w:p w:rsidR="00A174DB" w:rsidRPr="008B0452" w:rsidRDefault="00A174DB" w:rsidP="00B85D96">
            <w:pPr>
              <w:pStyle w:val="ListeParagraf"/>
              <w:widowControl/>
              <w:autoSpaceDE/>
              <w:autoSpaceDN/>
              <w:spacing w:after="120"/>
              <w:ind w:left="720" w:firstLine="0"/>
              <w:contextualSpacing/>
              <w:jc w:val="both"/>
              <w:rPr>
                <w:rFonts w:ascii="Times New Roman" w:hAnsi="Times New Roman" w:cs="Times New Roman"/>
                <w:sz w:val="24"/>
                <w:szCs w:val="24"/>
              </w:rPr>
            </w:pPr>
          </w:p>
          <w:p w:rsidR="00A174DB" w:rsidRPr="008B0452" w:rsidRDefault="00A174DB" w:rsidP="00BC2D37">
            <w:pPr>
              <w:pStyle w:val="ListeParagraf"/>
              <w:ind w:left="447"/>
              <w:rPr>
                <w:rFonts w:ascii="Times New Roman" w:hAnsi="Times New Roman" w:cs="Times New Roman"/>
                <w:sz w:val="24"/>
                <w:szCs w:val="24"/>
              </w:rPr>
            </w:pPr>
          </w:p>
        </w:tc>
      </w:tr>
    </w:tbl>
    <w:p w:rsidR="00A174DB" w:rsidRPr="00F641D0" w:rsidRDefault="00A174DB" w:rsidP="00A174DB">
      <w:pPr>
        <w:pStyle w:val="Balk2"/>
        <w:rPr>
          <w:rFonts w:ascii="Times New Roman" w:hAnsi="Times New Roman" w:cs="Times New Roman"/>
          <w:sz w:val="24"/>
          <w:szCs w:val="24"/>
        </w:rPr>
      </w:pPr>
      <w:bookmarkStart w:id="10" w:name="_Fırsatlar"/>
      <w:bookmarkEnd w:id="10"/>
    </w:p>
    <w:p w:rsidR="00A174DB" w:rsidRPr="00F641D0" w:rsidRDefault="00A174DB" w:rsidP="00A174DB">
      <w:pPr>
        <w:rPr>
          <w:rFonts w:ascii="Times New Roman" w:hAnsi="Times New Roman" w:cs="Times New Roman"/>
          <w:sz w:val="24"/>
          <w:szCs w:val="24"/>
        </w:rPr>
      </w:pPr>
    </w:p>
    <w:p w:rsidR="00A174DB" w:rsidRDefault="00A174DB"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Pr="00F641D0" w:rsidRDefault="00B85D96" w:rsidP="00A174DB">
      <w:pPr>
        <w:rPr>
          <w:rFonts w:ascii="Times New Roman" w:hAnsi="Times New Roman" w:cs="Times New Roman"/>
          <w:sz w:val="24"/>
          <w:szCs w:val="24"/>
        </w:rPr>
      </w:pPr>
    </w:p>
    <w:p w:rsidR="00A174DB" w:rsidRPr="00F641D0" w:rsidRDefault="00A174DB" w:rsidP="00A174DB">
      <w:pPr>
        <w:rPr>
          <w:rFonts w:ascii="Times New Roman" w:hAnsi="Times New Roman" w:cs="Times New Roman"/>
          <w:sz w:val="24"/>
          <w:szCs w:val="24"/>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4782"/>
        <w:gridCol w:w="4784"/>
      </w:tblGrid>
      <w:tr w:rsidR="00A174DB" w:rsidRPr="00F641D0" w:rsidTr="00BC2D37">
        <w:trPr>
          <w:trHeight w:val="1693"/>
        </w:trPr>
        <w:tc>
          <w:tcPr>
            <w:tcW w:w="9715" w:type="dxa"/>
            <w:gridSpan w:val="2"/>
            <w:tcBorders>
              <w:top w:val="single" w:sz="4" w:space="0" w:color="4472C4"/>
              <w:left w:val="single" w:sz="4" w:space="0" w:color="4472C4"/>
              <w:bottom w:val="single" w:sz="4" w:space="0" w:color="4472C4"/>
              <w:right w:val="single" w:sz="4" w:space="0" w:color="4472C4"/>
            </w:tcBorders>
            <w:shd w:val="clear" w:color="auto" w:fill="4472C4"/>
            <w:hideMark/>
          </w:tcPr>
          <w:p w:rsidR="00A174DB" w:rsidRPr="00F641D0" w:rsidRDefault="00A174DB" w:rsidP="00BC2D37">
            <w:pPr>
              <w:tabs>
                <w:tab w:val="left" w:pos="3793"/>
                <w:tab w:val="center" w:pos="6888"/>
              </w:tabs>
              <w:rPr>
                <w:rFonts w:ascii="Times New Roman" w:hAnsi="Times New Roman" w:cs="Times New Roman"/>
                <w:b/>
                <w:bCs/>
                <w:color w:val="FFFFFF"/>
                <w:sz w:val="24"/>
                <w:szCs w:val="24"/>
              </w:rPr>
            </w:pPr>
          </w:p>
          <w:p w:rsidR="00A174DB" w:rsidRPr="00F641D0" w:rsidRDefault="00A174DB" w:rsidP="00BC2D37">
            <w:pPr>
              <w:tabs>
                <w:tab w:val="left" w:pos="3793"/>
                <w:tab w:val="center" w:pos="6888"/>
              </w:tabs>
              <w:jc w:val="center"/>
              <w:rPr>
                <w:rFonts w:ascii="Times New Roman" w:hAnsi="Times New Roman" w:cs="Times New Roman"/>
                <w:b/>
                <w:bCs/>
                <w:color w:val="FFFFFF"/>
                <w:sz w:val="24"/>
                <w:szCs w:val="24"/>
              </w:rPr>
            </w:pPr>
            <w:r w:rsidRPr="00F641D0">
              <w:rPr>
                <w:rFonts w:ascii="Times New Roman" w:hAnsi="Times New Roman" w:cs="Times New Roman"/>
                <w:b/>
                <w:bCs/>
                <w:color w:val="FFFFFF"/>
                <w:sz w:val="24"/>
                <w:szCs w:val="24"/>
              </w:rPr>
              <w:t>FIRSATLAR</w:t>
            </w:r>
          </w:p>
          <w:p w:rsidR="00A174DB" w:rsidRPr="00F641D0" w:rsidRDefault="00A174DB" w:rsidP="00BC2D37">
            <w:pPr>
              <w:tabs>
                <w:tab w:val="left" w:pos="3793"/>
                <w:tab w:val="center" w:pos="6888"/>
              </w:tabs>
              <w:rPr>
                <w:rFonts w:ascii="Times New Roman" w:hAnsi="Times New Roman" w:cs="Times New Roman"/>
                <w:b/>
                <w:bCs/>
                <w:color w:val="FFFFFF"/>
                <w:sz w:val="24"/>
                <w:szCs w:val="24"/>
              </w:rPr>
            </w:pPr>
          </w:p>
          <w:p w:rsidR="00A174DB" w:rsidRPr="00F641D0" w:rsidRDefault="00A174DB" w:rsidP="00BC2D37">
            <w:pPr>
              <w:tabs>
                <w:tab w:val="left" w:pos="3793"/>
                <w:tab w:val="center" w:pos="6888"/>
              </w:tabs>
              <w:rPr>
                <w:rFonts w:ascii="Times New Roman" w:hAnsi="Times New Roman" w:cs="Times New Roman"/>
                <w:b/>
                <w:bCs/>
                <w:color w:val="FFFFFF"/>
                <w:sz w:val="24"/>
                <w:szCs w:val="24"/>
              </w:rPr>
            </w:pPr>
          </w:p>
          <w:p w:rsidR="00A174DB" w:rsidRPr="00F641D0" w:rsidRDefault="00A174DB" w:rsidP="00BC2D37">
            <w:pPr>
              <w:tabs>
                <w:tab w:val="left" w:pos="3793"/>
                <w:tab w:val="center" w:pos="6888"/>
              </w:tabs>
              <w:rPr>
                <w:rFonts w:ascii="Times New Roman" w:hAnsi="Times New Roman" w:cs="Times New Roman"/>
                <w:b/>
                <w:bCs/>
                <w:color w:val="FFFFFF"/>
                <w:sz w:val="24"/>
                <w:szCs w:val="24"/>
              </w:rPr>
            </w:pPr>
          </w:p>
        </w:tc>
      </w:tr>
      <w:tr w:rsidR="00A174DB" w:rsidRPr="00F641D0" w:rsidTr="00BC2D37">
        <w:trPr>
          <w:trHeight w:val="1693"/>
        </w:trPr>
        <w:tc>
          <w:tcPr>
            <w:tcW w:w="4853" w:type="dxa"/>
            <w:shd w:val="clear" w:color="auto" w:fill="D9E2F3"/>
            <w:hideMark/>
          </w:tcPr>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Hayat boyu öğrenmeyi destekleyen politikaların varlığı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Eğitimin sürdürülebilir ekonomik kalkınmadaki işlevi konusunda toplumsal farkındalık</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Kamuoyunun eğitim sisteminde değişiklik yapılması gerektiğine ilişkin algı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 ve öğretime yönelik talebin giderek artması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Ulaşım ağının gelişmesi</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 ve öğretime yönelik teşviklerin varlığı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 xml:space="preserve">Eğitimin kalitesinin arttırılması için AB programlarının varlığı,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Eğitimin niteliğinin arttırılmasına yönelik hibe ve desteklerin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Hayırseverlerin eğitim ve öğretime katkı sağlaması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Geniş bir paydaş kitlesinin varlığı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Ülkemizin uluslararası düzeydeki tanınırlığının artması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Kaliteli eğitim ve öğretime ilişkin talebin artması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 bilimleri alanında bilimsel araştırmaların yapılması</w:t>
            </w:r>
          </w:p>
          <w:p w:rsidR="00A174DB" w:rsidRPr="00F641D0"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Gelişen </w:t>
            </w:r>
            <w:r w:rsidR="00A174DB" w:rsidRPr="00F641D0">
              <w:rPr>
                <w:rFonts w:ascii="Times New Roman" w:hAnsi="Times New Roman" w:cs="Times New Roman"/>
                <w:bCs/>
                <w:sz w:val="24"/>
                <w:szCs w:val="24"/>
              </w:rPr>
              <w:t xml:space="preserve">teknolojilerin eğitimde kullanılabilirliğinin artması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Yerel yönetim, sivil toplum kuruluşları İl Özel İdaresinin eğitime desteği</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Hayırseverlerin varlığı</w:t>
            </w:r>
          </w:p>
          <w:p w:rsidR="00A174DB" w:rsidRPr="00F641D0" w:rsidRDefault="00A174DB" w:rsidP="00BC2D37">
            <w:pPr>
              <w:pStyle w:val="ListeParagraf"/>
              <w:ind w:left="447"/>
              <w:rPr>
                <w:rFonts w:ascii="Times New Roman" w:hAnsi="Times New Roman" w:cs="Times New Roman"/>
                <w:bCs/>
                <w:sz w:val="24"/>
                <w:szCs w:val="24"/>
              </w:rPr>
            </w:pPr>
          </w:p>
        </w:tc>
        <w:tc>
          <w:tcPr>
            <w:tcW w:w="4862" w:type="dxa"/>
            <w:shd w:val="clear" w:color="auto" w:fill="D9E2F3"/>
          </w:tcPr>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 xml:space="preserve">Üst politika belgelerinde eğitimin öncelikli alan olarak yer alması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Diğer ülkelerin ve uluslararası kuruluşların ülkemizle iş birliğine açık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Bilişim teknolojilerinin gelişmesi, dijitalleşme ve endüstri 4.0 gibi değişikliklerin getirdiği yenilikler</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Sosyal medya okuryazarlık becerilerinin gelişmesinin portaller, web siteleri ve mobil uygulamalarla mezunların takibine imkân tanıması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TYÇ ve meslek standartlarına ilişkin yeterlilik düzeylerinin tanımlanması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Sertifika temelli kurs-eğitimlerin tüm dünyada kabul görmeye başlaması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Belgeli çalışanların istihdam edilmesine yönelik olumlu yönde atılan adımlar</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Okul kadrosunun genç ve dinamik  olması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Velilerle iletişim kanallarının çeşitli ve kolay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 xml:space="preserve"> Hizmet alanların beklenti ve görüşlerinin dikkate alınması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Mülki ve yerel yetkililerle olan olumlu diyalog ve iş birliği</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Okulumuzun diğer okullar ve kurumlarla iletişiminin güçlü olması</w:t>
            </w:r>
          </w:p>
          <w:p w:rsidR="00A174DB" w:rsidRPr="00F641D0" w:rsidRDefault="00A174DB" w:rsidP="00BC2D37">
            <w:pPr>
              <w:pStyle w:val="AralkYok"/>
              <w:rPr>
                <w:rFonts w:ascii="Times New Roman" w:eastAsia="Arial Unicode MS" w:hAnsi="Times New Roman" w:cs="Times New Roman"/>
                <w:color w:val="FF0000"/>
                <w:sz w:val="24"/>
                <w:szCs w:val="24"/>
              </w:rPr>
            </w:pPr>
          </w:p>
          <w:p w:rsidR="00A174DB" w:rsidRPr="00F641D0" w:rsidRDefault="00A174DB" w:rsidP="00BC2D37">
            <w:pPr>
              <w:pStyle w:val="ListeParagraf"/>
              <w:ind w:left="0"/>
              <w:rPr>
                <w:rFonts w:ascii="Times New Roman" w:hAnsi="Times New Roman" w:cs="Times New Roman"/>
                <w:sz w:val="24"/>
                <w:szCs w:val="24"/>
              </w:rPr>
            </w:pPr>
          </w:p>
        </w:tc>
      </w:tr>
    </w:tbl>
    <w:p w:rsidR="00A174DB" w:rsidRPr="00F641D0" w:rsidRDefault="00A174DB" w:rsidP="00A174DB">
      <w:pPr>
        <w:rPr>
          <w:rFonts w:ascii="Times New Roman" w:hAnsi="Times New Roman" w:cs="Times New Roman"/>
          <w:sz w:val="24"/>
          <w:szCs w:val="24"/>
        </w:rPr>
      </w:pPr>
    </w:p>
    <w:p w:rsidR="00A174DB" w:rsidRDefault="00A174DB"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Pr="00F641D0" w:rsidRDefault="00B85D96" w:rsidP="00A174DB">
      <w:pPr>
        <w:rPr>
          <w:rFonts w:ascii="Times New Roman" w:hAnsi="Times New Roman" w:cs="Times New Roman"/>
          <w:sz w:val="24"/>
          <w:szCs w:val="24"/>
        </w:rPr>
      </w:pP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tblPr>
      <w:tblGrid>
        <w:gridCol w:w="4775"/>
        <w:gridCol w:w="4791"/>
      </w:tblGrid>
      <w:tr w:rsidR="00A174DB" w:rsidRPr="00F641D0" w:rsidTr="00F641D0">
        <w:trPr>
          <w:trHeight w:val="351"/>
        </w:trPr>
        <w:tc>
          <w:tcPr>
            <w:tcW w:w="9566" w:type="dxa"/>
            <w:gridSpan w:val="2"/>
            <w:tcBorders>
              <w:top w:val="single" w:sz="4" w:space="0" w:color="FFC000"/>
              <w:left w:val="single" w:sz="4" w:space="0" w:color="FFC000"/>
              <w:bottom w:val="single" w:sz="4" w:space="0" w:color="FFC000"/>
              <w:right w:val="single" w:sz="4" w:space="0" w:color="FFC000"/>
            </w:tcBorders>
            <w:shd w:val="clear" w:color="auto" w:fill="FFC000"/>
            <w:hideMark/>
          </w:tcPr>
          <w:p w:rsidR="00A174DB" w:rsidRPr="00F641D0" w:rsidRDefault="00A174DB" w:rsidP="00BC2D37">
            <w:pPr>
              <w:jc w:val="center"/>
              <w:rPr>
                <w:rFonts w:ascii="Times New Roman" w:hAnsi="Times New Roman" w:cs="Times New Roman"/>
                <w:bCs/>
                <w:color w:val="FFFFFF"/>
                <w:sz w:val="24"/>
                <w:szCs w:val="24"/>
              </w:rPr>
            </w:pPr>
            <w:r w:rsidRPr="00F641D0">
              <w:rPr>
                <w:rFonts w:ascii="Times New Roman" w:hAnsi="Times New Roman" w:cs="Times New Roman"/>
                <w:bCs/>
                <w:color w:val="FFFFFF"/>
                <w:sz w:val="24"/>
                <w:szCs w:val="24"/>
              </w:rPr>
              <w:t>TEHDİTLER</w:t>
            </w:r>
          </w:p>
        </w:tc>
      </w:tr>
      <w:tr w:rsidR="00A174DB" w:rsidRPr="00F641D0" w:rsidTr="00F641D0">
        <w:trPr>
          <w:trHeight w:val="1271"/>
        </w:trPr>
        <w:tc>
          <w:tcPr>
            <w:tcW w:w="4775" w:type="dxa"/>
            <w:shd w:val="clear" w:color="auto" w:fill="FFF2CC"/>
            <w:hideMark/>
          </w:tcPr>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Öğretmen, yönetici ve ailelerin özel eğitim konusunda yeterli bilgiye ve farkındalığa sahip olmaması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Nüfus hareketleri ve kentleşmede yaşanan hızlı değişim</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Özel sektörün eğitim yatırımlarının yeterli düzeyde olmaması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Bireylerde oluşan teknoloji bağımlılığı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İnternet ortamında oluşan bilgi kirliliği, doğru ve güvenilir bilgiyi ayırt etme güçlüğü</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Toplumda kitap okuma, spor yapma, sanatsal ve kültürel faaliyetlerde bulunma alışkanlığının yetersiz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Merkezi seçme ve yerleştirme sınavları nedeniyle sadece öğretimin ön plana çıkması</w:t>
            </w:r>
          </w:p>
          <w:p w:rsidR="00B85D96" w:rsidRPr="00B85D96" w:rsidRDefault="00A174DB"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sz w:val="24"/>
                <w:szCs w:val="24"/>
              </w:rPr>
              <w:t>Parçalanmış ve problemli ailele</w:t>
            </w:r>
            <w:r w:rsidR="00B85D96">
              <w:rPr>
                <w:rFonts w:ascii="Times New Roman" w:hAnsi="Times New Roman" w:cs="Times New Roman"/>
                <w:sz w:val="24"/>
                <w:szCs w:val="24"/>
              </w:rPr>
              <w:t>r</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sz w:val="24"/>
                <w:szCs w:val="24"/>
              </w:rPr>
              <w:t>Bulunduğumuz ilçede iş imkanları yetersiz olduğu için bölgenin hızlı göç vermesi</w:t>
            </w:r>
          </w:p>
        </w:tc>
        <w:tc>
          <w:tcPr>
            <w:tcW w:w="4791" w:type="dxa"/>
            <w:shd w:val="clear" w:color="auto" w:fill="FFF2CC"/>
          </w:tcPr>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Eğitime ilişkin süreçlerde birçok kurum ve kuruluşun rol oynaması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Mesleki ve teknik eğitime ilişkin olumsuz algı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Teknolojinin hızlı değişimi ve dijitalleşen dünyada mesleki ve teknik eğitimin geleceğinin belirsiz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Zararlı madde kullanımının artması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Eğitim ve öğretimin finansmanında yerel yönetimlerin katkısının yetersiz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Ülkemizin deprem kuşağında yer alması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Medyanın eğitici görevini yerine getirmemesi</w:t>
            </w:r>
          </w:p>
        </w:tc>
      </w:tr>
    </w:tbl>
    <w:p w:rsidR="00A174DB" w:rsidRPr="00F641D0" w:rsidRDefault="00A174DB" w:rsidP="00A174DB">
      <w:pPr>
        <w:rPr>
          <w:rFonts w:ascii="Times New Roman" w:hAnsi="Times New Roman" w:cs="Times New Roman"/>
          <w:sz w:val="24"/>
          <w:szCs w:val="24"/>
        </w:rPr>
      </w:pPr>
    </w:p>
    <w:p w:rsidR="00A174DB" w:rsidRDefault="00A174DB" w:rsidP="00A174DB"/>
    <w:p w:rsidR="00A174DB" w:rsidRDefault="00A174DB" w:rsidP="00A174DB"/>
    <w:p w:rsidR="00E31964" w:rsidRDefault="00E31964" w:rsidP="001C5978">
      <w:pPr>
        <w:pStyle w:val="GvdeMetni"/>
        <w:ind w:right="132"/>
        <w:jc w:val="both"/>
        <w:rPr>
          <w:rFonts w:ascii="Times New Roman" w:hAnsi="Times New Roman" w:cs="Times New Roman"/>
          <w:noProof/>
        </w:rPr>
      </w:pPr>
    </w:p>
    <w:p w:rsidR="00B85D96" w:rsidRDefault="00B85D96" w:rsidP="001C5978">
      <w:pPr>
        <w:pStyle w:val="GvdeMetni"/>
        <w:ind w:right="132"/>
        <w:jc w:val="both"/>
        <w:rPr>
          <w:rFonts w:ascii="Times New Roman" w:hAnsi="Times New Roman" w:cs="Times New Roman"/>
          <w:noProof/>
        </w:rPr>
      </w:pPr>
    </w:p>
    <w:p w:rsidR="00B85D96" w:rsidRDefault="00B85D96" w:rsidP="001C5978">
      <w:pPr>
        <w:pStyle w:val="GvdeMetni"/>
        <w:ind w:right="132"/>
        <w:jc w:val="both"/>
        <w:rPr>
          <w:rFonts w:ascii="Times New Roman" w:hAnsi="Times New Roman" w:cs="Times New Roman"/>
          <w:noProof/>
        </w:rPr>
      </w:pPr>
    </w:p>
    <w:p w:rsidR="00B85D96" w:rsidRPr="0007479A" w:rsidRDefault="00B85D96"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11" w:name="_bookmark42"/>
      <w:bookmarkEnd w:id="11"/>
    </w:p>
    <w:p w:rsidR="001C5978" w:rsidRDefault="00D56BB0" w:rsidP="001C5978">
      <w:pPr>
        <w:pStyle w:val="Balk3"/>
        <w:spacing w:before="51"/>
        <w:rPr>
          <w:rFonts w:ascii="Times New Roman" w:hAnsi="Times New Roman" w:cs="Times New Roman"/>
          <w:noProof/>
          <w:color w:val="000000" w:themeColor="text1"/>
          <w:sz w:val="20"/>
          <w:szCs w:val="20"/>
        </w:rPr>
      </w:pPr>
      <w:bookmarkStart w:id="12" w:name="_bookmark43"/>
      <w:bookmarkEnd w:id="12"/>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A174DB" w:rsidRPr="009350E4" w:rsidRDefault="003A2EC4" w:rsidP="00A174DB">
      <w:pPr>
        <w:pStyle w:val="Balk1"/>
        <w:jc w:val="center"/>
        <w:rPr>
          <w:color w:val="ED7D31"/>
        </w:rPr>
      </w:pPr>
      <w:hyperlink w:anchor="_Tespitler_ve_İhtiyaçların" w:history="1">
        <w:bookmarkStart w:id="13" w:name="_Toc535838316"/>
        <w:r w:rsidR="00A174DB" w:rsidRPr="009350E4">
          <w:rPr>
            <w:rStyle w:val="Kpr"/>
            <w:rFonts w:cs="Calibri"/>
            <w:color w:val="ED7D31"/>
            <w:szCs w:val="32"/>
          </w:rPr>
          <w:t>i</w:t>
        </w:r>
        <w:bookmarkEnd w:id="13"/>
      </w:hyperlink>
    </w:p>
    <w:p w:rsidR="00A174DB" w:rsidRDefault="00A174DB" w:rsidP="00D716DD">
      <w:pPr>
        <w:ind w:firstLine="426"/>
        <w:jc w:val="both"/>
        <w:rPr>
          <w:rFonts w:ascii="Times New Roman" w:hAnsi="Times New Roman" w:cs="Times New Roman"/>
          <w:sz w:val="24"/>
          <w:szCs w:val="24"/>
        </w:rPr>
      </w:pPr>
      <w:r w:rsidRPr="00A174DB">
        <w:rPr>
          <w:rFonts w:ascii="Times New Roman" w:hAnsi="Times New Roman" w:cs="Times New Roman"/>
          <w:sz w:val="24"/>
          <w:szCs w:val="24"/>
        </w:rPr>
        <w:t>Tespitler ve sorun alanları önceki bölümlerde verilen durum analizi aşamalarında öne çıkan, durum analizini özetleyebilecek türde ifadelerden oluşmaktadır. İhtiyaçlar ise bu tespitler ve sorun alanları dikkate alındığında ortaya çıkan ihtiyaçları ve gelişim alanlarını ortaya koymaktadır.  Durum analizinde yer alan her bir bölümde yapılan analizler sonucunda belirlenmiş olan tespitler ve ihtiyaçlardan yola çıkılarak Okulumuz stratejik planının mimarisi oluşturulmuştur.</w:t>
      </w:r>
    </w:p>
    <w:p w:rsidR="00B85D96" w:rsidRDefault="00B85D96" w:rsidP="00D716DD">
      <w:pPr>
        <w:ind w:firstLine="426"/>
        <w:jc w:val="both"/>
        <w:rPr>
          <w:rFonts w:ascii="Times New Roman" w:hAnsi="Times New Roman" w:cs="Times New Roman"/>
          <w:sz w:val="24"/>
          <w:szCs w:val="24"/>
        </w:rPr>
      </w:pPr>
    </w:p>
    <w:p w:rsidR="00B85D96" w:rsidRDefault="00B85D96" w:rsidP="00D716DD">
      <w:pPr>
        <w:ind w:firstLine="426"/>
        <w:jc w:val="both"/>
        <w:rPr>
          <w:rFonts w:ascii="Times New Roman" w:hAnsi="Times New Roman" w:cs="Times New Roman"/>
          <w:sz w:val="24"/>
          <w:szCs w:val="24"/>
        </w:rPr>
      </w:pPr>
    </w:p>
    <w:p w:rsidR="00B85D96" w:rsidRDefault="00B85D96" w:rsidP="00D716DD">
      <w:pPr>
        <w:ind w:firstLine="426"/>
        <w:jc w:val="both"/>
        <w:rPr>
          <w:rFonts w:ascii="Times New Roman" w:hAnsi="Times New Roman" w:cs="Times New Roman"/>
          <w:sz w:val="24"/>
          <w:szCs w:val="24"/>
        </w:rPr>
      </w:pPr>
    </w:p>
    <w:p w:rsidR="00B85D96" w:rsidRDefault="00B85D96" w:rsidP="00D716DD">
      <w:pPr>
        <w:ind w:firstLine="426"/>
        <w:jc w:val="both"/>
        <w:rPr>
          <w:rFonts w:ascii="Times New Roman" w:hAnsi="Times New Roman" w:cs="Times New Roman"/>
          <w:sz w:val="24"/>
          <w:szCs w:val="24"/>
        </w:rPr>
      </w:pPr>
    </w:p>
    <w:p w:rsidR="00B85D96" w:rsidRDefault="00B85D96" w:rsidP="00D716DD">
      <w:pPr>
        <w:ind w:firstLine="426"/>
        <w:jc w:val="both"/>
        <w:rPr>
          <w:rFonts w:ascii="Times New Roman" w:hAnsi="Times New Roman" w:cs="Times New Roman"/>
          <w:sz w:val="24"/>
          <w:szCs w:val="24"/>
        </w:rPr>
      </w:pPr>
    </w:p>
    <w:p w:rsidR="00B85D96" w:rsidRPr="00D716DD" w:rsidRDefault="00B85D96" w:rsidP="00D716DD">
      <w:pPr>
        <w:ind w:firstLine="426"/>
        <w:jc w:val="both"/>
        <w:rPr>
          <w:rFonts w:ascii="Times New Roman" w:hAnsi="Times New Roman" w:cs="Times New Roman"/>
          <w:sz w:val="24"/>
          <w:szCs w:val="24"/>
        </w:rPr>
      </w:pP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bookmarkStart w:id="14" w:name="_bookmark44"/>
      <w:bookmarkEnd w:id="14"/>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5" w:name="_bookmark46"/>
      <w:bookmarkEnd w:id="15"/>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3A2EC4" w:rsidP="001C5978">
      <w:pPr>
        <w:pStyle w:val="GvdeMetni"/>
        <w:spacing w:before="1"/>
        <w:rPr>
          <w:rFonts w:ascii="Times New Roman" w:hAnsi="Times New Roman" w:cs="Times New Roman"/>
          <w:b/>
          <w:noProof/>
        </w:rPr>
      </w:pPr>
      <w:bookmarkStart w:id="16" w:name="_bookmark51"/>
      <w:bookmarkEnd w:id="16"/>
      <w:r>
        <w:rPr>
          <w:rFonts w:ascii="Times New Roman" w:hAnsi="Times New Roman" w:cs="Times New Roman"/>
          <w:b/>
          <w:noProof/>
          <w:lang w:bidi="ar-SA"/>
        </w:rPr>
        <w:pict>
          <v:roundrect id="Yuvarlatılmış Dikdörtgen 27" o:spid="_x0000_s1027" style="position:absolute;margin-left:-9.65pt;margin-top:1.15pt;width:467.3pt;height:102.6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" fillcolor="white [3201]" strokecolor="#8064a2 [3207]" strokeweight="2pt">
            <v:textbox>
              <w:txbxContent>
                <w:p w:rsidR="00F9021C" w:rsidRDefault="00F9021C" w:rsidP="00E86CAB">
                  <w:pPr>
                    <w:jc w:val="center"/>
                    <w:rPr>
                      <w:rFonts w:ascii="Monotype Corsiva" w:hAnsi="Monotype Corsiva"/>
                      <w:sz w:val="32"/>
                    </w:rPr>
                  </w:pPr>
                  <w:r>
                    <w:rPr>
                      <w:rFonts w:ascii="Monotype Corsiva" w:hAnsi="Monotype Corsiva"/>
                      <w:b/>
                      <w:sz w:val="32"/>
                      <w:szCs w:val="36"/>
                    </w:rPr>
                    <w:t>MİSYONUMUZ</w:t>
                  </w:r>
                </w:p>
                <w:p w:rsidR="00F9021C" w:rsidRPr="00B85D96" w:rsidRDefault="00F9021C" w:rsidP="00B85D96">
                  <w:pPr>
                    <w:ind w:firstLine="426"/>
                    <w:jc w:val="both"/>
                    <w:rPr>
                      <w:rFonts w:ascii="Times New Roman" w:hAnsi="Times New Roman" w:cs="Times New Roman"/>
                    </w:rPr>
                  </w:pPr>
                  <w:r w:rsidRPr="00B85D96">
                    <w:rPr>
                      <w:rFonts w:ascii="Times New Roman" w:hAnsi="Times New Roman" w:cs="Times New Roman"/>
                      <w:color w:val="000000"/>
                    </w:rPr>
                    <w:t>Türk milli eğitimin genel amaçları doğrultusunda, her alanda etkin ve kendine güvenen, farklı ve bağımsız düşünce yeteneği ile donanmış, toplumsal sorumluluk bilincine sahip, topluma ve ülkeye yararlı, kötü alışkanlıklarla mücadele eden, hayata ve karşılaşacağı zorluklara hazırlıklı, başarılı, saygılı ve ahlaklı, bilim ve teknolojiden yararlanmasını bilen, sosyal ve sportif faaliyetlere önem veren bilinçli öğrenciler yetiştirmek.</w:t>
                  </w:r>
                </w:p>
                <w:p w:rsidR="00F9021C" w:rsidRPr="00F641D0" w:rsidRDefault="00F9021C" w:rsidP="00B24526">
                  <w:pPr>
                    <w:ind w:firstLine="426"/>
                    <w:rPr>
                      <w:color w:val="000000"/>
                    </w:rPr>
                  </w:pPr>
                  <w:r w:rsidRPr="00F641D0">
                    <w:rPr>
                      <w:color w:val="000000"/>
                    </w:rPr>
                    <w:t>saygısı yüksek, nitelikli bireyler yetiştirmektir.</w:t>
                  </w:r>
                </w:p>
                <w:p w:rsidR="00F9021C" w:rsidRPr="006374FD" w:rsidRDefault="00F9021C"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3A2EC4"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1.9pt;margin-top:4.45pt;width:460.5pt;height:149.5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" fillcolor="white [3201]" strokecolor="#8064a2 [3207]" strokeweight="2pt">
            <v:textbox>
              <w:txbxContent>
                <w:p w:rsidR="00F9021C" w:rsidRPr="006374FD" w:rsidRDefault="00F9021C" w:rsidP="001C5978">
                  <w:pPr>
                    <w:jc w:val="center"/>
                    <w:rPr>
                      <w:rFonts w:ascii="Monotype Corsiva" w:hAnsi="Monotype Corsiva"/>
                      <w:b/>
                      <w:sz w:val="32"/>
                      <w:szCs w:val="36"/>
                    </w:rPr>
                  </w:pPr>
                  <w:r>
                    <w:rPr>
                      <w:rFonts w:ascii="Monotype Corsiva" w:hAnsi="Monotype Corsiva"/>
                      <w:b/>
                      <w:sz w:val="32"/>
                      <w:szCs w:val="36"/>
                    </w:rPr>
                    <w:t>VİZYONUMUZ</w:t>
                  </w:r>
                </w:p>
                <w:p w:rsidR="00F9021C" w:rsidRDefault="00F9021C" w:rsidP="00B85D96">
                  <w:pPr>
                    <w:tabs>
                      <w:tab w:val="left" w:pos="360"/>
                      <w:tab w:val="left" w:pos="3420"/>
                    </w:tabs>
                    <w:jc w:val="both"/>
                  </w:pPr>
                  <w:r>
                    <w:rPr>
                      <w:color w:val="000000"/>
                    </w:rPr>
                    <w:t xml:space="preserve">Kurumsal kimliği ve sunduğu hizmetler bakımından örnek alınan, takım çalışmasını teşvik eden, katılımcı ve paylaşımcı bir yönetime sahip, başta ilimizin sonra da ülkemizin sorunlarını bilimsel gelişmeler ışığında çözmeye yönelik çalışmalar yapmada öncü, çağdaş, kalıcı ve özgün eserler koyabilen; evrensel değerlere saygılı, sürekli gelişen , </w:t>
                  </w:r>
                  <w:r w:rsidRPr="00CB4619">
                    <w:t>Atatürk’ün Vatan ve Millet sevgisi, Mevlana’nın hoşgörüsü, Yunus’un insan sevgisi  çalışan üreten düşünen dünyayı ve yeni gelişmeleri anlayıp yorumlayabilen yargılayan, kendisi ile barışık, insan hak ve hürriyetlerini her türlü ideolojik düşüncenin üstünde tutan; sevgi ve merhamet dolu erdemli bireyler yetiştiren bir kurum olmak</w:t>
                  </w:r>
                  <w:r>
                    <w:t>.</w:t>
                  </w:r>
                </w:p>
                <w:p w:rsidR="00F9021C" w:rsidRPr="00F641D0" w:rsidRDefault="00F9021C" w:rsidP="00B24526">
                  <w:pPr>
                    <w:ind w:firstLine="708"/>
                    <w:rPr>
                      <w:rFonts w:ascii="Times New Roman" w:hAnsi="Times New Roman" w:cs="Times New Roman"/>
                      <w:b/>
                      <w:color w:val="1F4E79"/>
                    </w:rPr>
                  </w:pPr>
                </w:p>
                <w:p w:rsidR="00F9021C" w:rsidRPr="00F641D0" w:rsidRDefault="00F9021C"/>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3A2EC4" w:rsidP="001C5978">
      <w:pPr>
        <w:pStyle w:val="GvdeMetni"/>
        <w:spacing w:before="1"/>
        <w:rPr>
          <w:rFonts w:ascii="Times New Roman" w:hAnsi="Times New Roman" w:cs="Times New Roman"/>
          <w:b/>
          <w:noProof/>
        </w:rPr>
      </w:pPr>
      <w:r w:rsidRPr="003A2EC4">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85pt;margin-top:2.9pt;width:210.5pt;height:291.4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" fillcolor="white [3201]" strokecolor="#8064a2 [3207]" strokeweight="2pt">
            <v:textbox style="mso-next-textbox:#Akış Çizelgesi: Öteki İşlem 17">
              <w:txbxContent>
                <w:p w:rsidR="00F9021C" w:rsidRPr="006374FD" w:rsidRDefault="00F9021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F9021C" w:rsidRPr="00047788" w:rsidRDefault="00F9021C"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İnsan Hakları ve Demokrasinin Evrensel Değerleri</w:t>
                  </w:r>
                </w:p>
                <w:p w:rsidR="00F9021C" w:rsidRPr="00047788" w:rsidRDefault="00F9021C"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Çevreye ve Canlıların Yaşam Hakkına Duyarlılık</w:t>
                  </w:r>
                </w:p>
                <w:p w:rsidR="00F9021C" w:rsidRPr="00047788" w:rsidRDefault="00F9021C"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Analitik ve Bilimsel Bakış</w:t>
                  </w:r>
                </w:p>
                <w:p w:rsidR="00F9021C" w:rsidRPr="00047788" w:rsidRDefault="00F9021C"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Girişimcilik, Yaratıcılık, Yenilikçilik</w:t>
                  </w:r>
                </w:p>
                <w:p w:rsidR="00F9021C" w:rsidRPr="00047788" w:rsidRDefault="00F9021C"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Kültürel ve Sanatsal Duyarlılık ile Sportif Beceri</w:t>
                  </w:r>
                </w:p>
                <w:p w:rsidR="00F9021C" w:rsidRPr="00047788" w:rsidRDefault="00F9021C"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Meslek Etiği ve Mesleki Beceri</w:t>
                  </w:r>
                </w:p>
                <w:p w:rsidR="00F9021C" w:rsidRPr="009350E4" w:rsidRDefault="00F9021C" w:rsidP="00047788">
                  <w:pPr>
                    <w:pStyle w:val="ListeParagraf"/>
                    <w:widowControl/>
                    <w:numPr>
                      <w:ilvl w:val="0"/>
                      <w:numId w:val="32"/>
                    </w:numPr>
                    <w:autoSpaceDE/>
                    <w:autoSpaceDN/>
                    <w:spacing w:before="0" w:after="120"/>
                    <w:contextualSpacing/>
                    <w:jc w:val="both"/>
                    <w:rPr>
                      <w:szCs w:val="24"/>
                    </w:rPr>
                  </w:pPr>
                  <w:r w:rsidRPr="009350E4">
                    <w:rPr>
                      <w:szCs w:val="24"/>
                    </w:rPr>
                    <w:t>Erdemlilik</w:t>
                  </w:r>
                </w:p>
                <w:p w:rsidR="00F9021C" w:rsidRPr="009350E4" w:rsidRDefault="00F9021C" w:rsidP="00047788">
                  <w:pPr>
                    <w:pStyle w:val="ListeParagraf"/>
                    <w:widowControl/>
                    <w:numPr>
                      <w:ilvl w:val="0"/>
                      <w:numId w:val="32"/>
                    </w:numPr>
                    <w:autoSpaceDE/>
                    <w:autoSpaceDN/>
                    <w:spacing w:before="0" w:after="120"/>
                    <w:contextualSpacing/>
                    <w:jc w:val="both"/>
                    <w:rPr>
                      <w:szCs w:val="24"/>
                    </w:rPr>
                  </w:pPr>
                  <w:r w:rsidRPr="009350E4">
                    <w:rPr>
                      <w:szCs w:val="24"/>
                    </w:rPr>
                    <w:t>Saygınlık, Tarafsızlık, Güvenilirlik ve Adalet</w:t>
                  </w:r>
                </w:p>
                <w:p w:rsidR="00F9021C" w:rsidRPr="009350E4" w:rsidRDefault="00F9021C" w:rsidP="00047788">
                  <w:pPr>
                    <w:pStyle w:val="ListeParagraf"/>
                    <w:widowControl/>
                    <w:numPr>
                      <w:ilvl w:val="0"/>
                      <w:numId w:val="32"/>
                    </w:numPr>
                    <w:autoSpaceDE/>
                    <w:autoSpaceDN/>
                    <w:spacing w:before="0" w:after="120"/>
                    <w:contextualSpacing/>
                    <w:jc w:val="both"/>
                    <w:rPr>
                      <w:szCs w:val="24"/>
                    </w:rPr>
                  </w:pPr>
                  <w:r>
                    <w:rPr>
                      <w:szCs w:val="24"/>
                    </w:rPr>
                    <w:t>Katılımcılık, Şeffaflık v</w:t>
                  </w:r>
                  <w:r w:rsidRPr="009350E4">
                    <w:rPr>
                      <w:szCs w:val="24"/>
                    </w:rPr>
                    <w:t>Hesap Verilebilirlik</w:t>
                  </w:r>
                </w:p>
                <w:p w:rsidR="00F9021C" w:rsidRPr="009350E4" w:rsidRDefault="00F9021C" w:rsidP="00047788">
                  <w:pPr>
                    <w:pStyle w:val="ListeParagraf"/>
                    <w:widowControl/>
                    <w:numPr>
                      <w:ilvl w:val="0"/>
                      <w:numId w:val="32"/>
                    </w:numPr>
                    <w:autoSpaceDE/>
                    <w:autoSpaceDN/>
                    <w:spacing w:before="0" w:after="120"/>
                    <w:contextualSpacing/>
                    <w:jc w:val="both"/>
                    <w:rPr>
                      <w:szCs w:val="24"/>
                    </w:rPr>
                  </w:pPr>
                  <w:r w:rsidRPr="009350E4">
                    <w:rPr>
                      <w:szCs w:val="24"/>
                    </w:rPr>
                    <w:t>Liyakat</w:t>
                  </w:r>
                </w:p>
                <w:p w:rsidR="00F9021C" w:rsidRPr="009350E4" w:rsidRDefault="00F9021C" w:rsidP="00047788">
                  <w:pPr>
                    <w:pStyle w:val="ListeParagraf"/>
                    <w:widowControl/>
                    <w:numPr>
                      <w:ilvl w:val="0"/>
                      <w:numId w:val="32"/>
                    </w:numPr>
                    <w:autoSpaceDE/>
                    <w:autoSpaceDN/>
                    <w:spacing w:before="0" w:after="120"/>
                    <w:contextualSpacing/>
                    <w:jc w:val="both"/>
                    <w:rPr>
                      <w:szCs w:val="24"/>
                    </w:rPr>
                  </w:pPr>
                  <w:r w:rsidRPr="009350E4">
                    <w:rPr>
                      <w:szCs w:val="24"/>
                    </w:rPr>
                    <w:t>Öncülük</w:t>
                  </w:r>
                </w:p>
                <w:p w:rsidR="00F9021C" w:rsidRPr="009350E4" w:rsidRDefault="00F9021C" w:rsidP="00047788">
                  <w:pPr>
                    <w:pStyle w:val="ListeParagraf"/>
                    <w:widowControl/>
                    <w:numPr>
                      <w:ilvl w:val="0"/>
                      <w:numId w:val="32"/>
                    </w:numPr>
                    <w:autoSpaceDE/>
                    <w:autoSpaceDN/>
                    <w:spacing w:before="0" w:after="120"/>
                    <w:contextualSpacing/>
                    <w:jc w:val="both"/>
                    <w:rPr>
                      <w:szCs w:val="24"/>
                    </w:rPr>
                  </w:pPr>
                  <w:r w:rsidRPr="009350E4">
                    <w:rPr>
                      <w:szCs w:val="24"/>
                    </w:rPr>
                    <w:t>İlke ve Değerlerine Bağlı</w:t>
                  </w:r>
                </w:p>
                <w:p w:rsidR="00F9021C" w:rsidRDefault="00F9021C" w:rsidP="00047788">
                  <w:pPr>
                    <w:pStyle w:val="ListeParagraf"/>
                    <w:widowControl/>
                    <w:numPr>
                      <w:ilvl w:val="0"/>
                      <w:numId w:val="32"/>
                    </w:numPr>
                    <w:autoSpaceDE/>
                    <w:autoSpaceDN/>
                    <w:spacing w:before="0" w:after="120"/>
                    <w:contextualSpacing/>
                    <w:jc w:val="both"/>
                    <w:rPr>
                      <w:szCs w:val="24"/>
                    </w:rPr>
                  </w:pPr>
                  <w:r w:rsidRPr="009350E4">
                    <w:rPr>
                      <w:szCs w:val="24"/>
                    </w:rPr>
                    <w:t>Yaratıcılık</w:t>
                  </w:r>
                </w:p>
                <w:p w:rsidR="00F9021C" w:rsidRPr="009350E4" w:rsidRDefault="00F9021C" w:rsidP="00B85D96">
                  <w:pPr>
                    <w:pStyle w:val="ListeParagraf"/>
                    <w:widowControl/>
                    <w:autoSpaceDE/>
                    <w:autoSpaceDN/>
                    <w:spacing w:before="0" w:after="120"/>
                    <w:ind w:left="720" w:firstLine="0"/>
                    <w:contextualSpacing/>
                    <w:jc w:val="both"/>
                    <w:rPr>
                      <w:szCs w:val="24"/>
                    </w:rPr>
                  </w:pPr>
                </w:p>
                <w:p w:rsidR="00F9021C" w:rsidRPr="00FE4C13" w:rsidRDefault="00F9021C" w:rsidP="00FE4C13">
                  <w:pPr>
                    <w:numPr>
                      <w:ilvl w:val="0"/>
                      <w:numId w:val="30"/>
                    </w:numPr>
                    <w:spacing w:before="120"/>
                    <w:rPr>
                      <w:rFonts w:ascii="Monotype Corsiva" w:hAnsi="Monotype Corsiva" w:cs="Times New Roman"/>
                      <w:noProof/>
                      <w:sz w:val="28"/>
                    </w:rPr>
                  </w:pPr>
                </w:p>
                <w:p w:rsidR="00F9021C" w:rsidRPr="00FE4C13" w:rsidRDefault="00F9021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F9021C" w:rsidRPr="00FE4C13" w:rsidRDefault="00F9021C"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F9021C" w:rsidRPr="005571CE" w:rsidRDefault="00F9021C" w:rsidP="001C5978">
                  <w:pPr>
                    <w:rPr>
                      <w:sz w:val="24"/>
                      <w:szCs w:val="24"/>
                    </w:rPr>
                  </w:pPr>
                </w:p>
              </w:txbxContent>
            </v:textbox>
          </v:shape>
        </w:pict>
      </w: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Default="00335079"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Pr="0007479A" w:rsidRDefault="00B85D96"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bookmarkStart w:id="17" w:name="_bookmark54"/>
      <w:bookmarkStart w:id="18" w:name="_bookmark56"/>
      <w:bookmarkStart w:id="19" w:name="_bookmark58"/>
      <w:bookmarkEnd w:id="17"/>
      <w:bookmarkEnd w:id="18"/>
      <w:bookmarkEnd w:id="19"/>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p>
    <w:p w:rsidR="001D7793" w:rsidRPr="001A1E32" w:rsidRDefault="001D7793" w:rsidP="001D7793">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1D7793" w:rsidRPr="001A1E32" w:rsidRDefault="001D7793" w:rsidP="001D7793">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1D7793" w:rsidRPr="001A1E32" w:rsidTr="00D94BEC">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1D7793" w:rsidRPr="001A1E32" w:rsidRDefault="001D7793" w:rsidP="00D94BEC">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1D7793" w:rsidRPr="001A1E32" w:rsidRDefault="001D7793" w:rsidP="00D94BEC">
            <w:pPr>
              <w:jc w:val="both"/>
              <w:cnfStyle w:val="10000000000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1D7793" w:rsidRPr="001A1E32" w:rsidTr="00D94BEC">
        <w:trPr>
          <w:cnfStyle w:val="000000100000"/>
        </w:trPr>
        <w:tc>
          <w:tcPr>
            <w:cnfStyle w:val="001000000000"/>
            <w:tcW w:w="2263" w:type="dxa"/>
            <w:shd w:val="clear" w:color="auto" w:fill="auto"/>
            <w:vAlign w:val="center"/>
          </w:tcPr>
          <w:p w:rsidR="001D7793" w:rsidRPr="001A1E32" w:rsidRDefault="001D7793" w:rsidP="00D94BEC">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1D7793" w:rsidRPr="001A1E32" w:rsidRDefault="001D7793" w:rsidP="00D94BEC">
            <w:pPr>
              <w:jc w:val="both"/>
              <w:cnfStyle w:val="000000100000"/>
              <w:rPr>
                <w:rFonts w:eastAsia="Times New Roman"/>
                <w:noProof/>
                <w:color w:val="000000"/>
              </w:rPr>
            </w:pPr>
            <w:r w:rsidRPr="001A1E32">
              <w:rPr>
                <w:rFonts w:eastAsia="Times New Roman"/>
                <w:noProof/>
                <w:color w:val="000000"/>
              </w:rPr>
              <w:t>Öğrenme kayıpları önleyici çalışmalar yapılarak azaltılacaktır.</w:t>
            </w:r>
          </w:p>
        </w:tc>
      </w:tr>
      <w:tr w:rsidR="001D7793" w:rsidRPr="001A1E32" w:rsidTr="00D94BEC">
        <w:tc>
          <w:tcPr>
            <w:cnfStyle w:val="001000000000"/>
            <w:tcW w:w="2263" w:type="dxa"/>
            <w:shd w:val="clear" w:color="auto" w:fill="943634"/>
            <w:vAlign w:val="center"/>
          </w:tcPr>
          <w:p w:rsidR="001D7793" w:rsidRPr="001A1E32" w:rsidRDefault="001D7793" w:rsidP="00D94BEC">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1D7793" w:rsidRPr="001A1E32" w:rsidRDefault="001D7793" w:rsidP="00D94BEC">
            <w:pPr>
              <w:jc w:val="both"/>
              <w:cnfStyle w:val="00000000000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rsidTr="00D94BEC">
        <w:trPr>
          <w:cnfStyle w:val="000000100000"/>
        </w:trPr>
        <w:tc>
          <w:tcPr>
            <w:cnfStyle w:val="001000000000"/>
            <w:tcW w:w="2263" w:type="dxa"/>
            <w:shd w:val="clear" w:color="auto" w:fill="auto"/>
            <w:vAlign w:val="center"/>
          </w:tcPr>
          <w:p w:rsidR="001D7793" w:rsidRPr="001A1E32" w:rsidRDefault="001D7793" w:rsidP="00D94BEC">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1D7793" w:rsidRPr="001A1E32" w:rsidRDefault="001D7793" w:rsidP="00D94BEC">
            <w:pPr>
              <w:jc w:val="both"/>
              <w:cnfStyle w:val="000000100000"/>
              <w:rPr>
                <w:rFonts w:eastAsia="Times New Roman"/>
                <w:noProof/>
                <w:color w:val="000000"/>
              </w:rPr>
            </w:pPr>
            <w:r w:rsidRPr="001A1E32">
              <w:t>Öğrencilerin bilimsel, kültürel, sanatsal, sportif ve toplum hizmeti alanlarında ders dışı etkinliklere katılım oranı artırılacaktır.</w:t>
            </w:r>
          </w:p>
        </w:tc>
      </w:tr>
      <w:tr w:rsidR="001D7793" w:rsidRPr="001A1E32" w:rsidTr="00D94BEC">
        <w:tc>
          <w:tcPr>
            <w:cnfStyle w:val="001000000000"/>
            <w:tcW w:w="2263" w:type="dxa"/>
            <w:shd w:val="clear" w:color="auto" w:fill="943634"/>
            <w:vAlign w:val="center"/>
          </w:tcPr>
          <w:p w:rsidR="001D7793" w:rsidRPr="001A1E32" w:rsidRDefault="001D7793" w:rsidP="00D94BEC">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1D7793" w:rsidRPr="001A1E32" w:rsidRDefault="001D7793" w:rsidP="00D94BEC">
            <w:pPr>
              <w:jc w:val="both"/>
              <w:cnfStyle w:val="00000000000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1D7793" w:rsidRPr="001A1E32" w:rsidTr="00D94BEC">
        <w:trPr>
          <w:cnfStyle w:val="000000100000"/>
        </w:trPr>
        <w:tc>
          <w:tcPr>
            <w:cnfStyle w:val="001000000000"/>
            <w:tcW w:w="2263" w:type="dxa"/>
            <w:shd w:val="clear" w:color="auto" w:fill="auto"/>
            <w:vAlign w:val="center"/>
          </w:tcPr>
          <w:p w:rsidR="001D7793" w:rsidRPr="001A1E32" w:rsidRDefault="001D7793" w:rsidP="00D94BEC">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1D7793" w:rsidRPr="001A1E32" w:rsidRDefault="001D7793" w:rsidP="00D94BEC">
            <w:pPr>
              <w:jc w:val="both"/>
              <w:cnfStyle w:val="000000100000"/>
              <w:rPr>
                <w:rFonts w:eastAsia="Times New Roman"/>
                <w:noProof/>
                <w:color w:val="000000"/>
              </w:rPr>
            </w:pPr>
            <w:r w:rsidRPr="001A1E32">
              <w:rPr>
                <w:noProof/>
              </w:rPr>
              <w:t>Öğrencilere evrensel değerler, sağlıklı yaşam ve çevre bilinci duyarlılığı kazandırılacaktır.</w:t>
            </w:r>
          </w:p>
        </w:tc>
      </w:tr>
      <w:tr w:rsidR="001D7793" w:rsidRPr="001A1E32" w:rsidTr="00D94BEC">
        <w:tc>
          <w:tcPr>
            <w:cnfStyle w:val="001000000000"/>
            <w:tcW w:w="2263" w:type="dxa"/>
            <w:shd w:val="clear" w:color="auto" w:fill="943634"/>
            <w:vAlign w:val="center"/>
          </w:tcPr>
          <w:p w:rsidR="001D7793" w:rsidRPr="001A1E32" w:rsidRDefault="001D7793" w:rsidP="00D94BEC">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1D7793" w:rsidRPr="001A1E32" w:rsidRDefault="001D7793" w:rsidP="00D94BEC">
            <w:pPr>
              <w:jc w:val="both"/>
              <w:cnfStyle w:val="00000000000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1D7793" w:rsidRPr="001A1E32" w:rsidTr="00D94BEC">
        <w:trPr>
          <w:cnfStyle w:val="000000100000"/>
        </w:trPr>
        <w:tc>
          <w:tcPr>
            <w:cnfStyle w:val="001000000000"/>
            <w:tcW w:w="2263" w:type="dxa"/>
            <w:shd w:val="clear" w:color="auto" w:fill="auto"/>
            <w:vAlign w:val="center"/>
          </w:tcPr>
          <w:p w:rsidR="001D7793" w:rsidRPr="001A1E32" w:rsidRDefault="001D7793" w:rsidP="00D94BEC">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1D7793" w:rsidRPr="001A1E32" w:rsidRDefault="001D7793" w:rsidP="00D94BEC">
            <w:pPr>
              <w:jc w:val="both"/>
              <w:cnfStyle w:val="000000100000"/>
              <w:rPr>
                <w:rFonts w:eastAsia="Times New Roman"/>
                <w:noProof/>
                <w:color w:val="000000"/>
              </w:rPr>
            </w:pPr>
            <w:r w:rsidRPr="002F59C7">
              <w:rPr>
                <w:rFonts w:cs="Times New Roman"/>
                <w:noProof/>
              </w:rPr>
              <w:t>Okul aile işbirliği sağlanarak kurum kültürü geliştirilecektir.</w:t>
            </w:r>
          </w:p>
        </w:tc>
      </w:tr>
      <w:tr w:rsidR="001D7793" w:rsidRPr="001A1E32" w:rsidTr="00D94BEC">
        <w:tc>
          <w:tcPr>
            <w:cnfStyle w:val="001000000000"/>
            <w:tcW w:w="2263" w:type="dxa"/>
            <w:shd w:val="clear" w:color="auto" w:fill="943634"/>
            <w:vAlign w:val="center"/>
          </w:tcPr>
          <w:p w:rsidR="001D7793" w:rsidRPr="001A1E32" w:rsidRDefault="001D7793" w:rsidP="00D94BEC">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1D7793" w:rsidRPr="001A1E32" w:rsidRDefault="001D7793" w:rsidP="00D94BEC">
            <w:pPr>
              <w:jc w:val="both"/>
              <w:cnfStyle w:val="000000000000"/>
              <w:rPr>
                <w:rFonts w:eastAsia="Times New Roman"/>
                <w:b/>
                <w:noProof/>
                <w:color w:val="FFFFFF"/>
              </w:rPr>
            </w:pPr>
            <w:r w:rsidRPr="001A1E32">
              <w:rPr>
                <w:b/>
                <w:color w:val="FFFFFF"/>
              </w:rPr>
              <w:t>Eğitim ortamlarının fiziki imkânları geliştirilecektir.</w:t>
            </w:r>
          </w:p>
        </w:tc>
      </w:tr>
      <w:tr w:rsidR="001D7793" w:rsidRPr="001A1E32" w:rsidTr="00D94BEC">
        <w:trPr>
          <w:cnfStyle w:val="000000100000"/>
        </w:trPr>
        <w:tc>
          <w:tcPr>
            <w:cnfStyle w:val="001000000000"/>
            <w:tcW w:w="2263" w:type="dxa"/>
            <w:shd w:val="clear" w:color="auto" w:fill="auto"/>
            <w:vAlign w:val="center"/>
          </w:tcPr>
          <w:p w:rsidR="001D7793" w:rsidRPr="001A1E32" w:rsidRDefault="001D7793" w:rsidP="00D94BEC">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1D7793" w:rsidRPr="001A1E32" w:rsidRDefault="001D7793" w:rsidP="00D94BEC">
            <w:pPr>
              <w:jc w:val="both"/>
              <w:cnfStyle w:val="000000100000"/>
              <w:rPr>
                <w:rFonts w:eastAsia="Times New Roman"/>
                <w:noProof/>
                <w:color w:val="000000"/>
              </w:rPr>
            </w:pPr>
            <w:r w:rsidRPr="001A1E32">
              <w:rPr>
                <w:rFonts w:cs="Times New Roman"/>
                <w:noProof/>
              </w:rPr>
              <w:t>Temel eğitimde okulların niteliğini arttıracak uygulama ve çalışmalara yer verilecektir.</w:t>
            </w:r>
          </w:p>
        </w:tc>
      </w:tr>
    </w:tbl>
    <w:p w:rsidR="001D7793" w:rsidRPr="001A1E32" w:rsidRDefault="001D7793" w:rsidP="001D7793">
      <w:pPr>
        <w:rPr>
          <w:rFonts w:ascii="Times New Roman" w:hAnsi="Times New Roman" w:cs="Times New Roman"/>
          <w:noProof/>
          <w:color w:val="984806"/>
          <w:sz w:val="24"/>
          <w:szCs w:val="24"/>
        </w:rPr>
      </w:pPr>
    </w:p>
    <w:p w:rsidR="001D7793" w:rsidRPr="001A1E32" w:rsidRDefault="001D7793" w:rsidP="001D7793">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1D7793" w:rsidRPr="001A1E32" w:rsidRDefault="001D7793" w:rsidP="001D7793">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843"/>
        <w:gridCol w:w="850"/>
        <w:gridCol w:w="709"/>
        <w:gridCol w:w="709"/>
        <w:gridCol w:w="708"/>
        <w:gridCol w:w="734"/>
        <w:gridCol w:w="669"/>
        <w:gridCol w:w="777"/>
        <w:gridCol w:w="1129"/>
      </w:tblGrid>
      <w:tr w:rsidR="001D7793" w:rsidRPr="001A1E32" w:rsidTr="00D94BEC">
        <w:trPr>
          <w:cnfStyle w:val="1000000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100000000000"/>
              <w:rPr>
                <w:noProof/>
                <w:sz w:val="16"/>
                <w:szCs w:val="16"/>
              </w:rPr>
            </w:pPr>
            <w:r w:rsidRPr="001A1E32">
              <w:rPr>
                <w:sz w:val="16"/>
              </w:rPr>
              <w:t>Öğrencilerin eğitim öğretime etkin katılımlarıyla donanımlı olarak bir üst öğrenime geçişi  sağlanacaktır. </w:t>
            </w:r>
          </w:p>
        </w:tc>
      </w:tr>
      <w:tr w:rsidR="001D7793" w:rsidRPr="001A1E32" w:rsidTr="00D94BEC">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rPr>
                <w:noProof/>
                <w:sz w:val="16"/>
                <w:szCs w:val="16"/>
              </w:rPr>
            </w:pPr>
            <w:r w:rsidRPr="001A1E32">
              <w:rPr>
                <w:noProof/>
                <w:sz w:val="16"/>
                <w:szCs w:val="16"/>
              </w:rPr>
              <w:t>Öğrenme kayıpları önleyici çalışmalar yapılarak azaltılacaktır.</w:t>
            </w:r>
          </w:p>
        </w:tc>
      </w:tr>
      <w:tr w:rsidR="001D7793" w:rsidRPr="001A1E32" w:rsidTr="00D94BEC">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Raporlama Sıklığı</w:t>
            </w:r>
          </w:p>
        </w:tc>
      </w:tr>
      <w:tr w:rsidR="001D7793" w:rsidRPr="001A1E32" w:rsidTr="00D94BEC">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1D7793" w:rsidRPr="001A1E32" w:rsidRDefault="00236A18" w:rsidP="00D94BEC">
            <w:pPr>
              <w:jc w:val="both"/>
              <w:rPr>
                <w:b w:val="0"/>
                <w:noProof/>
                <w:sz w:val="16"/>
                <w:szCs w:val="16"/>
              </w:rPr>
            </w:pPr>
            <w:r>
              <w:rPr>
                <w:b w:val="0"/>
                <w:noProof/>
                <w:sz w:val="16"/>
                <w:szCs w:val="16"/>
              </w:rPr>
              <w:t>PG.1.1.1 Destekleme ve Yetiştirme Programına (DYK</w:t>
            </w:r>
            <w:r w:rsidR="001D7793" w:rsidRPr="001A1E32">
              <w:rPr>
                <w:b w:val="0"/>
                <w:noProof/>
                <w:sz w:val="16"/>
                <w:szCs w:val="16"/>
              </w:rPr>
              <w:t>) dâhil olan öğrencilerin Türkçe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PG.1.1</w:t>
            </w:r>
            <w:r w:rsidR="00236A18">
              <w:rPr>
                <w:b w:val="0"/>
                <w:noProof/>
                <w:sz w:val="16"/>
                <w:szCs w:val="16"/>
              </w:rPr>
              <w:t>.2. Destekleme ve Yetiştirme Programına (DYK)</w:t>
            </w:r>
            <w:r w:rsidRPr="001A1E32">
              <w:rPr>
                <w:b w:val="0"/>
                <w:noProof/>
                <w:sz w:val="16"/>
                <w:szCs w:val="16"/>
              </w:rPr>
              <w:t xml:space="preserve"> dâhil olan öğrencilerin matematik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noProof/>
                <w:sz w:val="16"/>
                <w:szCs w:val="16"/>
              </w:rPr>
            </w:pPr>
            <w:r w:rsidRPr="001A1E32">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236A18" w:rsidP="00D94BEC">
            <w:pPr>
              <w:cnfStyle w:val="000000000000"/>
              <w:rPr>
                <w:noProof/>
                <w:sz w:val="16"/>
                <w:szCs w:val="16"/>
              </w:rPr>
            </w:pPr>
            <w:r>
              <w:rPr>
                <w:noProof/>
                <w:sz w:val="16"/>
                <w:szCs w:val="16"/>
              </w:rPr>
              <w:t>DYK</w:t>
            </w:r>
            <w:r w:rsidR="001D7793" w:rsidRPr="001A1E32">
              <w:rPr>
                <w:noProof/>
                <w:sz w:val="16"/>
                <w:szCs w:val="16"/>
              </w:rPr>
              <w:t xml:space="preserve"> Komisyonu</w:t>
            </w:r>
          </w:p>
        </w:tc>
      </w:tr>
      <w:tr w:rsidR="001D7793" w:rsidRPr="001A1E32" w:rsidTr="00D94BEC">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rPr>
                <w:noProof/>
                <w:sz w:val="16"/>
                <w:szCs w:val="16"/>
              </w:rPr>
            </w:pPr>
            <w:r w:rsidRPr="001A1E32">
              <w:rPr>
                <w:noProof/>
                <w:sz w:val="16"/>
                <w:szCs w:val="16"/>
              </w:rPr>
              <w:t>Öğretmenler Kurulu, Zümre Öğretmenler Kurulu</w:t>
            </w:r>
            <w:r w:rsidR="00236A18">
              <w:rPr>
                <w:noProof/>
                <w:sz w:val="16"/>
                <w:szCs w:val="16"/>
              </w:rPr>
              <w:t>, Şube Öğretmenler Kurulu</w:t>
            </w:r>
          </w:p>
        </w:tc>
      </w:tr>
      <w:tr w:rsidR="001D7793" w:rsidRPr="001A1E32" w:rsidTr="00D94BEC">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000000"/>
              <w:rPr>
                <w:noProof/>
                <w:sz w:val="16"/>
                <w:szCs w:val="16"/>
              </w:rPr>
            </w:pPr>
            <w:r w:rsidRPr="001A1E32">
              <w:rPr>
                <w:noProof/>
                <w:sz w:val="16"/>
                <w:szCs w:val="16"/>
              </w:rPr>
              <w:t>Salgın hastalıklar nedeniyle öğrencilerin ara devamsızlık yapması</w:t>
            </w:r>
          </w:p>
          <w:p w:rsidR="001D7793" w:rsidRPr="001A1E32" w:rsidRDefault="00236A18" w:rsidP="00D94BEC">
            <w:pPr>
              <w:cnfStyle w:val="000000000000"/>
              <w:rPr>
                <w:noProof/>
                <w:sz w:val="16"/>
                <w:szCs w:val="16"/>
              </w:rPr>
            </w:pPr>
            <w:r>
              <w:rPr>
                <w:noProof/>
                <w:sz w:val="16"/>
                <w:szCs w:val="16"/>
              </w:rPr>
              <w:t>DYK’ya</w:t>
            </w:r>
            <w:r w:rsidR="001D7793" w:rsidRPr="001A1E32">
              <w:rPr>
                <w:noProof/>
                <w:sz w:val="16"/>
                <w:szCs w:val="16"/>
              </w:rPr>
              <w:t xml:space="preserve"> destek amaçlı kullanılan dijital platformlara öğrencilerin ev ortamında ulaşamaması</w:t>
            </w:r>
          </w:p>
        </w:tc>
      </w:tr>
      <w:tr w:rsidR="001D7793" w:rsidRPr="001A1E32" w:rsidTr="00D94BEC">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jc w:val="both"/>
              <w:cnfStyle w:val="000000100000"/>
              <w:rPr>
                <w:sz w:val="16"/>
                <w:szCs w:val="16"/>
              </w:rPr>
            </w:pPr>
            <w:r>
              <w:rPr>
                <w:sz w:val="16"/>
                <w:szCs w:val="16"/>
              </w:rPr>
              <w:t>S1</w:t>
            </w:r>
            <w:r w:rsidRPr="001A1E32">
              <w:rPr>
                <w:sz w:val="16"/>
                <w:szCs w:val="16"/>
              </w:rPr>
              <w:t xml:space="preserve"> Öğrencilerin Türkçe dersindeki eksikleri tespit edilerek İYEP aracılığıyla akademik yeterliklerinin artırılması sağlanacaktır.</w:t>
            </w:r>
          </w:p>
          <w:p w:rsidR="001D7793" w:rsidRPr="001A1E32" w:rsidRDefault="001D7793" w:rsidP="00D94BEC">
            <w:pPr>
              <w:adjustRightInd w:val="0"/>
              <w:jc w:val="both"/>
              <w:cnfStyle w:val="000000100000"/>
              <w:rPr>
                <w:sz w:val="16"/>
                <w:szCs w:val="16"/>
              </w:rPr>
            </w:pPr>
            <w:r>
              <w:rPr>
                <w:sz w:val="16"/>
                <w:szCs w:val="16"/>
              </w:rPr>
              <w:t>S2</w:t>
            </w:r>
            <w:r w:rsidRPr="001A1E32">
              <w:rPr>
                <w:sz w:val="16"/>
                <w:szCs w:val="16"/>
              </w:rPr>
              <w:t xml:space="preserve"> Öğrencilerin matematik derslerindeki eksikleri tespit edilerek İYEP aracılığıyla akademik yeterliklerinin artırılması sağlanacaktır.</w:t>
            </w:r>
          </w:p>
          <w:p w:rsidR="001D7793" w:rsidRPr="001A1E32" w:rsidRDefault="001D7793" w:rsidP="00D94BEC">
            <w:pPr>
              <w:adjustRightInd w:val="0"/>
              <w:jc w:val="both"/>
              <w:cnfStyle w:val="000000100000"/>
              <w:rPr>
                <w:sz w:val="16"/>
                <w:szCs w:val="16"/>
              </w:rPr>
            </w:pPr>
            <w:r>
              <w:rPr>
                <w:sz w:val="16"/>
                <w:szCs w:val="16"/>
              </w:rPr>
              <w:t>S</w:t>
            </w:r>
            <w:r w:rsidRPr="001A1E32">
              <w:rPr>
                <w:sz w:val="16"/>
                <w:szCs w:val="16"/>
              </w:rPr>
              <w:t>3 Dijital platformlar aracılığıyla öğrencilerin tamamlayıcı ve destekleyici eğitim almaları sağlanacaktır.</w:t>
            </w:r>
          </w:p>
          <w:p w:rsidR="001D7793" w:rsidRDefault="001D7793" w:rsidP="00D94BEC">
            <w:pPr>
              <w:adjustRightInd w:val="0"/>
              <w:jc w:val="both"/>
              <w:cnfStyle w:val="000000100000"/>
              <w:rPr>
                <w:sz w:val="16"/>
                <w:szCs w:val="16"/>
              </w:rPr>
            </w:pPr>
            <w:r>
              <w:rPr>
                <w:sz w:val="16"/>
                <w:szCs w:val="16"/>
              </w:rPr>
              <w:t>S</w:t>
            </w:r>
            <w:r w:rsidR="00236A18">
              <w:rPr>
                <w:sz w:val="16"/>
                <w:szCs w:val="16"/>
              </w:rPr>
              <w:t>4 DYK’nın</w:t>
            </w:r>
            <w:r w:rsidRPr="001A1E32">
              <w:rPr>
                <w:sz w:val="16"/>
                <w:szCs w:val="16"/>
              </w:rPr>
              <w:t xml:space="preserve"> ders içeriklerine katkı sağlayacak etkinlik, okuma vb. aktivitelerin zenginleştirilmesi sağlanacaktır.</w:t>
            </w:r>
          </w:p>
          <w:p w:rsidR="001D7793" w:rsidRPr="001A1E32" w:rsidRDefault="001D7793" w:rsidP="00D94BEC">
            <w:pPr>
              <w:adjustRightInd w:val="0"/>
              <w:jc w:val="both"/>
              <w:cnfStyle w:val="000000100000"/>
              <w:rPr>
                <w:sz w:val="16"/>
                <w:szCs w:val="16"/>
              </w:rPr>
            </w:pPr>
            <w:r>
              <w:rPr>
                <w:sz w:val="16"/>
                <w:szCs w:val="16"/>
              </w:rPr>
              <w:t>S5</w:t>
            </w:r>
            <w:r w:rsidRPr="00F54414">
              <w:rPr>
                <w:sz w:val="16"/>
                <w:szCs w:val="16"/>
              </w:rPr>
              <w:t>Okul kütüphanesi zenginleştirilecek, öğrencilerin kitap okumasını teşvik edecek etkinlikler düzenlenecektir.</w:t>
            </w:r>
          </w:p>
        </w:tc>
      </w:tr>
      <w:tr w:rsidR="001D7793" w:rsidRPr="001A1E32" w:rsidTr="00D94BEC">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000000"/>
              <w:rPr>
                <w:noProof/>
                <w:sz w:val="16"/>
                <w:szCs w:val="16"/>
              </w:rPr>
            </w:pPr>
          </w:p>
        </w:tc>
      </w:tr>
      <w:tr w:rsidR="001D7793" w:rsidRPr="001A1E32" w:rsidTr="00D94BEC">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rPr>
                <w:noProof/>
                <w:sz w:val="16"/>
                <w:szCs w:val="16"/>
              </w:rPr>
            </w:pPr>
            <w:r w:rsidRPr="001A1E32">
              <w:rPr>
                <w:noProof/>
                <w:sz w:val="16"/>
                <w:szCs w:val="16"/>
              </w:rPr>
              <w:t xml:space="preserve">Öğrencilerin ara devamsızlık </w:t>
            </w:r>
            <w:r w:rsidR="00236A18">
              <w:rPr>
                <w:noProof/>
                <w:sz w:val="16"/>
                <w:szCs w:val="16"/>
              </w:rPr>
              <w:t xml:space="preserve">yapmaları, kazanımlara </w:t>
            </w:r>
            <w:r w:rsidRPr="001A1E32">
              <w:rPr>
                <w:noProof/>
                <w:sz w:val="16"/>
                <w:szCs w:val="16"/>
              </w:rPr>
              <w:t>ulaşma oranlarını azaltmaktadır.</w:t>
            </w:r>
          </w:p>
          <w:p w:rsidR="001D7793" w:rsidRPr="001A1E32" w:rsidRDefault="00236A18" w:rsidP="00D94BEC">
            <w:pPr>
              <w:cnfStyle w:val="000000100000"/>
              <w:rPr>
                <w:noProof/>
                <w:sz w:val="16"/>
                <w:szCs w:val="16"/>
              </w:rPr>
            </w:pPr>
            <w:r>
              <w:rPr>
                <w:noProof/>
                <w:sz w:val="16"/>
                <w:szCs w:val="16"/>
              </w:rPr>
              <w:t>Veliler, öğrencilerin DYK’ya</w:t>
            </w:r>
            <w:r w:rsidR="001D7793" w:rsidRPr="001A1E32">
              <w:rPr>
                <w:noProof/>
                <w:sz w:val="16"/>
                <w:szCs w:val="16"/>
              </w:rPr>
              <w:t>göre tespit edilen eksiklikleri yerine diğer derslerden (programlardan) destek almayı talep etmektedirler.</w:t>
            </w:r>
          </w:p>
        </w:tc>
      </w:tr>
      <w:tr w:rsidR="001D7793" w:rsidRPr="001A1E32" w:rsidTr="00D94BEC">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236A18" w:rsidP="00D94BEC">
            <w:pPr>
              <w:cnfStyle w:val="000000000000"/>
              <w:rPr>
                <w:noProof/>
                <w:sz w:val="16"/>
                <w:szCs w:val="16"/>
              </w:rPr>
            </w:pPr>
            <w:r>
              <w:rPr>
                <w:noProof/>
                <w:sz w:val="16"/>
                <w:szCs w:val="16"/>
              </w:rPr>
              <w:t>DYK’ya</w:t>
            </w:r>
            <w:r w:rsidR="001D7793" w:rsidRPr="001A1E32">
              <w:rPr>
                <w:noProof/>
                <w:sz w:val="16"/>
                <w:szCs w:val="16"/>
              </w:rPr>
              <w:t>göre eksiklikleri belirlenen öğrencilerin programa katılım zorunluluğunun getirilmesi</w:t>
            </w:r>
          </w:p>
          <w:p w:rsidR="001D7793" w:rsidRPr="001A1E32" w:rsidRDefault="00236A18" w:rsidP="00D94BEC">
            <w:pPr>
              <w:cnfStyle w:val="000000000000"/>
              <w:rPr>
                <w:noProof/>
                <w:sz w:val="16"/>
                <w:szCs w:val="16"/>
              </w:rPr>
            </w:pPr>
            <w:r>
              <w:rPr>
                <w:noProof/>
                <w:sz w:val="16"/>
                <w:szCs w:val="16"/>
              </w:rPr>
              <w:t>DYK’ya</w:t>
            </w:r>
            <w:r w:rsidR="001D7793" w:rsidRPr="001A1E32">
              <w:rPr>
                <w:noProof/>
                <w:sz w:val="16"/>
                <w:szCs w:val="16"/>
              </w:rPr>
              <w:t xml:space="preserve"> devam zorunluluğunun getirilmesi</w:t>
            </w:r>
          </w:p>
        </w:tc>
      </w:tr>
    </w:tbl>
    <w:p w:rsidR="001D7793" w:rsidRPr="001A1E32" w:rsidRDefault="001D7793" w:rsidP="001D7793">
      <w:pPr>
        <w:rPr>
          <w:rFonts w:cs="Times New Roman"/>
          <w:noProof/>
          <w:sz w:val="20"/>
          <w:szCs w:val="20"/>
        </w:rPr>
      </w:pPr>
    </w:p>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88"/>
        <w:gridCol w:w="709"/>
        <w:gridCol w:w="992"/>
        <w:gridCol w:w="993"/>
      </w:tblGrid>
      <w:tr w:rsidR="001D7793" w:rsidRPr="001A1E32" w:rsidTr="00D94BEC">
        <w:trPr>
          <w:cnfStyle w:val="1000000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cnfStyle w:val="10000000000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rsidTr="00D94BEC">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cnfStyle w:val="000000100000"/>
              <w:rPr>
                <w:sz w:val="16"/>
                <w:szCs w:val="16"/>
              </w:rPr>
            </w:pPr>
            <w:r w:rsidRPr="001A1E32">
              <w:rPr>
                <w:sz w:val="16"/>
                <w:szCs w:val="16"/>
              </w:rPr>
              <w:t>Öğrencilerin bilimsel, kültürel, sanatsal, sportif ve toplum hizmeti alanlarında ders dışı etkinliklere katılım oranı artırılacaktır.</w:t>
            </w:r>
          </w:p>
        </w:tc>
      </w:tr>
      <w:tr w:rsidR="001D7793" w:rsidRPr="001A1E32" w:rsidTr="00D94BEC">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Raporlama Sıklığı</w:t>
            </w:r>
          </w:p>
        </w:tc>
      </w:tr>
      <w:tr w:rsidR="001D7793" w:rsidRPr="001A1E32" w:rsidTr="00D94BEC">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8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8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8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8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rPr>
                <w:noProof/>
                <w:sz w:val="16"/>
                <w:szCs w:val="16"/>
              </w:rPr>
            </w:pPr>
            <w:r w:rsidRPr="001A1E32">
              <w:rPr>
                <w:noProof/>
                <w:sz w:val="16"/>
                <w:szCs w:val="16"/>
              </w:rPr>
              <w:t>Öğretmenler Kurulu</w:t>
            </w:r>
          </w:p>
        </w:tc>
      </w:tr>
      <w:tr w:rsidR="001D7793" w:rsidRPr="001A1E32" w:rsidTr="00D94BEC">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000000"/>
              <w:rPr>
                <w:noProof/>
                <w:sz w:val="16"/>
                <w:szCs w:val="16"/>
              </w:rPr>
            </w:pPr>
            <w:r w:rsidRPr="001A1E32">
              <w:rPr>
                <w:noProof/>
                <w:sz w:val="16"/>
                <w:szCs w:val="16"/>
              </w:rPr>
              <w:t>Okul Aile Birliği</w:t>
            </w:r>
          </w:p>
        </w:tc>
      </w:tr>
      <w:tr w:rsidR="001D7793" w:rsidRPr="001A1E32" w:rsidTr="00D94BEC">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1A1E32">
              <w:rPr>
                <w:noProof/>
                <w:sz w:val="16"/>
                <w:szCs w:val="16"/>
              </w:rPr>
              <w:t>Etkinlikler için maddi destek ve işbirliği sağlanamaması</w:t>
            </w:r>
          </w:p>
          <w:p w:rsidR="001D7793" w:rsidRPr="001A1E32" w:rsidRDefault="001D7793" w:rsidP="00D94BEC">
            <w:pPr>
              <w:jc w:val="both"/>
              <w:cnfStyle w:val="000000100000"/>
              <w:rPr>
                <w:noProof/>
                <w:sz w:val="16"/>
                <w:szCs w:val="16"/>
              </w:rPr>
            </w:pPr>
            <w:r w:rsidRPr="001A1E32">
              <w:rPr>
                <w:noProof/>
                <w:sz w:val="16"/>
                <w:szCs w:val="16"/>
              </w:rPr>
              <w:t>Okul bahçelerinin genellikle betonarme zeminden oluşması</w:t>
            </w:r>
          </w:p>
          <w:p w:rsidR="001D7793" w:rsidRPr="001A1E32" w:rsidRDefault="001D7793" w:rsidP="00D94BEC">
            <w:pPr>
              <w:jc w:val="both"/>
              <w:cnfStyle w:val="000000100000"/>
              <w:rPr>
                <w:noProof/>
                <w:sz w:val="16"/>
                <w:szCs w:val="16"/>
              </w:rPr>
            </w:pPr>
            <w:r w:rsidRPr="001A1E32">
              <w:rPr>
                <w:noProof/>
                <w:sz w:val="16"/>
                <w:szCs w:val="16"/>
              </w:rPr>
              <w:t>İlçeler arasında mevcut mesafenin uzak olması</w:t>
            </w:r>
          </w:p>
          <w:p w:rsidR="001D7793" w:rsidRPr="001A1E32" w:rsidRDefault="001D7793" w:rsidP="00D94BEC">
            <w:pPr>
              <w:jc w:val="both"/>
              <w:cnfStyle w:val="000000100000"/>
              <w:rPr>
                <w:noProof/>
                <w:sz w:val="16"/>
                <w:szCs w:val="16"/>
              </w:rPr>
            </w:pPr>
            <w:r w:rsidRPr="001A1E32">
              <w:rPr>
                <w:noProof/>
                <w:sz w:val="16"/>
                <w:szCs w:val="16"/>
              </w:rPr>
              <w:t>Proje tabanlı çalışmaların belirli (odak) hedef kitleye yönelik hazırlanmaması, geneli kapsaması</w:t>
            </w:r>
          </w:p>
          <w:p w:rsidR="001D7793" w:rsidRPr="001A1E32" w:rsidRDefault="001D7793" w:rsidP="00D94BEC">
            <w:pPr>
              <w:jc w:val="both"/>
              <w:cnfStyle w:val="000000100000"/>
              <w:rPr>
                <w:noProof/>
                <w:sz w:val="16"/>
                <w:szCs w:val="16"/>
              </w:rPr>
            </w:pPr>
            <w:r w:rsidRPr="001A1E32">
              <w:rPr>
                <w:noProof/>
                <w:sz w:val="16"/>
                <w:szCs w:val="16"/>
              </w:rPr>
              <w:t>Re’sen uygulanan tekrar niteliğindeki proje çalışmaları</w:t>
            </w:r>
          </w:p>
        </w:tc>
      </w:tr>
      <w:tr w:rsidR="001D7793" w:rsidRPr="001A1E32" w:rsidTr="00D94BEC">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rPr>
                <w:noProof/>
                <w:sz w:val="16"/>
                <w:szCs w:val="16"/>
              </w:rPr>
            </w:pPr>
            <w:r w:rsidRPr="001A1E32">
              <w:rPr>
                <w:noProof/>
                <w:sz w:val="16"/>
                <w:szCs w:val="16"/>
              </w:rPr>
              <w:t>S1 Her bir öğrencinin bir kulüp faaliyetinde aktif olarak yer alması sağlanarak kulüp faaliyetlerinin etkinliği artırılacaktır.</w:t>
            </w:r>
          </w:p>
          <w:p w:rsidR="001D7793" w:rsidRPr="001A1E32" w:rsidRDefault="001D7793" w:rsidP="00D94BEC">
            <w:pPr>
              <w:jc w:val="both"/>
              <w:cnfStyle w:val="00000000000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1D7793" w:rsidRPr="001A1E32" w:rsidRDefault="001D7793" w:rsidP="00D94BEC">
            <w:pPr>
              <w:jc w:val="both"/>
              <w:cnfStyle w:val="000000000000"/>
              <w:rPr>
                <w:noProof/>
                <w:sz w:val="16"/>
                <w:szCs w:val="16"/>
              </w:rPr>
            </w:pPr>
            <w:r w:rsidRPr="001A1E32">
              <w:rPr>
                <w:noProof/>
                <w:sz w:val="16"/>
                <w:szCs w:val="16"/>
              </w:rPr>
              <w:t>S3 Okul bünyesinde yarışmalar düzenlenecektir.</w:t>
            </w:r>
          </w:p>
          <w:p w:rsidR="001D7793" w:rsidRPr="001A1E32" w:rsidRDefault="001D7793" w:rsidP="00D94BEC">
            <w:pPr>
              <w:jc w:val="both"/>
              <w:cnfStyle w:val="00000000000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1D7793" w:rsidRPr="001A1E32" w:rsidRDefault="001D7793" w:rsidP="00D94BEC">
            <w:pPr>
              <w:jc w:val="both"/>
              <w:cnfStyle w:val="00000000000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1D7793" w:rsidRPr="001A1E32" w:rsidTr="00D94BEC">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p>
        </w:tc>
      </w:tr>
      <w:tr w:rsidR="001D7793" w:rsidRPr="001A1E32" w:rsidTr="00D94BEC">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rPr>
                <w:noProof/>
                <w:sz w:val="16"/>
                <w:szCs w:val="16"/>
              </w:rPr>
            </w:pPr>
            <w:r w:rsidRPr="001A1E32">
              <w:rPr>
                <w:noProof/>
                <w:sz w:val="16"/>
                <w:szCs w:val="16"/>
              </w:rPr>
              <w:t>Bilimsel, kültürel, sanatsal ve sportif faaliyetler için maddi kaynak ve materyal gereksinimi bulunmaktadır.</w:t>
            </w:r>
          </w:p>
          <w:p w:rsidR="001D7793" w:rsidRPr="001A1E32" w:rsidRDefault="001D7793" w:rsidP="00D94BEC">
            <w:pPr>
              <w:jc w:val="both"/>
              <w:cnfStyle w:val="000000000000"/>
              <w:rPr>
                <w:noProof/>
                <w:sz w:val="16"/>
                <w:szCs w:val="16"/>
              </w:rPr>
            </w:pPr>
            <w:r w:rsidRPr="001A1E32">
              <w:rPr>
                <w:noProof/>
                <w:sz w:val="16"/>
                <w:szCs w:val="16"/>
              </w:rPr>
              <w:t>Niteliksel açıdan işbirliği yapılacak kurum sayısı yeterli değildir.</w:t>
            </w:r>
          </w:p>
          <w:p w:rsidR="001D7793" w:rsidRPr="001A1E32" w:rsidRDefault="001D7793" w:rsidP="00D94BEC">
            <w:pPr>
              <w:jc w:val="both"/>
              <w:cnfStyle w:val="000000000000"/>
              <w:rPr>
                <w:noProof/>
                <w:sz w:val="16"/>
                <w:szCs w:val="16"/>
              </w:rPr>
            </w:pPr>
            <w:r w:rsidRPr="001A1E32">
              <w:rPr>
                <w:noProof/>
                <w:sz w:val="16"/>
                <w:szCs w:val="16"/>
              </w:rPr>
              <w:t>Belirlenmiş programı olan ve süreç odaklı ve ulusal veya uluslararası çalışmalara yeterli düzeyde katılımcı sağlanamamaktadır.</w:t>
            </w:r>
          </w:p>
          <w:p w:rsidR="001D7793" w:rsidRPr="001A1E32" w:rsidRDefault="001D7793" w:rsidP="00D94BEC">
            <w:pPr>
              <w:jc w:val="both"/>
              <w:cnfStyle w:val="000000000000"/>
              <w:rPr>
                <w:noProof/>
                <w:sz w:val="16"/>
                <w:szCs w:val="16"/>
              </w:rPr>
            </w:pPr>
            <w:r w:rsidRPr="001A1E32">
              <w:rPr>
                <w:noProof/>
                <w:sz w:val="16"/>
                <w:szCs w:val="16"/>
              </w:rPr>
              <w:t>Yürütülen her çalışma “proje” olarak adlandırılmakta, önyargılara sebep olmaktadır.</w:t>
            </w:r>
          </w:p>
          <w:p w:rsidR="001D7793" w:rsidRPr="001A1E32" w:rsidRDefault="001D7793" w:rsidP="00D94BEC">
            <w:pPr>
              <w:jc w:val="both"/>
              <w:cnfStyle w:val="000000000000"/>
              <w:rPr>
                <w:noProof/>
                <w:sz w:val="16"/>
                <w:szCs w:val="16"/>
              </w:rPr>
            </w:pPr>
            <w:r w:rsidRPr="001A1E32">
              <w:rPr>
                <w:noProof/>
                <w:sz w:val="16"/>
                <w:szCs w:val="16"/>
              </w:rPr>
              <w:t>Proje tabanlı çalışmaların çoğunluğu odak hedef kitleye hitap etmemekte, tüm gurupları kapsamaktadır.</w:t>
            </w:r>
          </w:p>
          <w:p w:rsidR="001D7793" w:rsidRPr="001A1E32" w:rsidRDefault="001D7793" w:rsidP="00D94BEC">
            <w:pPr>
              <w:jc w:val="both"/>
              <w:cnfStyle w:val="00000000000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1D7793" w:rsidRPr="001A1E32" w:rsidRDefault="001D7793" w:rsidP="00D94BEC">
            <w:pPr>
              <w:jc w:val="both"/>
              <w:cnfStyle w:val="00000000000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1D7793" w:rsidRPr="001A1E32" w:rsidTr="00D94BEC">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1A1E32">
              <w:rPr>
                <w:noProof/>
                <w:sz w:val="16"/>
                <w:szCs w:val="16"/>
              </w:rPr>
              <w:t>Bilimsel, kültürel, sanatsal ve sportif faaliyetler için maddi kaynak sağlanması</w:t>
            </w:r>
          </w:p>
          <w:p w:rsidR="001D7793" w:rsidRPr="001A1E32" w:rsidRDefault="001D7793" w:rsidP="00D94BEC">
            <w:pPr>
              <w:jc w:val="both"/>
              <w:cnfStyle w:val="000000100000"/>
              <w:rPr>
                <w:noProof/>
                <w:sz w:val="16"/>
                <w:szCs w:val="16"/>
              </w:rPr>
            </w:pPr>
            <w:r w:rsidRPr="001A1E32">
              <w:rPr>
                <w:noProof/>
                <w:sz w:val="16"/>
                <w:szCs w:val="16"/>
              </w:rPr>
              <w:t>Proje tabanlı çalışmalardan önce ihtiyaç analizi, çalışma sonrasında etki analizi yapılması</w:t>
            </w:r>
          </w:p>
          <w:p w:rsidR="001D7793" w:rsidRPr="001A1E32" w:rsidRDefault="001D7793" w:rsidP="00D94BEC">
            <w:pPr>
              <w:jc w:val="both"/>
              <w:cnfStyle w:val="00000010000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1D7793" w:rsidRPr="001A1E32" w:rsidTr="00D94BEC">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jc w:val="both"/>
              <w:cnfStyle w:val="100000000000"/>
              <w:rPr>
                <w:sz w:val="16"/>
                <w:szCs w:val="20"/>
              </w:rPr>
            </w:pPr>
            <w:r w:rsidRPr="00491CBF">
              <w:rPr>
                <w:sz w:val="16"/>
                <w:szCs w:val="20"/>
              </w:rPr>
              <w:t>Öğrencilere medeniyetimizin ve insanlığın ortak değerleriyle çağın gereklerine uygun bilgi, beceri, tutum ve davranışlar kazandırılacaktır.</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491CBF">
              <w:rPr>
                <w:noProof/>
                <w:sz w:val="16"/>
                <w:szCs w:val="16"/>
              </w:rPr>
              <w:t>Öğrencilere evrensel değerler, sağlıklı yaşam ve çevre bilinci duyarlılığı kazandırılacaktır.</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Raporlama Sıklığı</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1A1E32">
              <w:rPr>
                <w:noProof/>
                <w:sz w:val="16"/>
                <w:szCs w:val="16"/>
              </w:rPr>
              <w:t>Öğretmenler Kurulu</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rPr>
                <w:noProof/>
                <w:sz w:val="16"/>
                <w:szCs w:val="16"/>
              </w:rPr>
            </w:pPr>
            <w:r w:rsidRPr="001A1E32">
              <w:rPr>
                <w:noProof/>
                <w:sz w:val="16"/>
                <w:szCs w:val="16"/>
              </w:rPr>
              <w:t>Zümre Öğretmenler Kurulu</w:t>
            </w:r>
            <w:r w:rsidR="00236A18">
              <w:rPr>
                <w:noProof/>
                <w:sz w:val="16"/>
                <w:szCs w:val="16"/>
              </w:rPr>
              <w:t>, Şube Öğretmenler Kurulu</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1A1E32">
              <w:rPr>
                <w:noProof/>
                <w:sz w:val="16"/>
                <w:szCs w:val="16"/>
              </w:rPr>
              <w:t>Ebeveyn tutumlarının destekleyici nitelikte olmaması</w:t>
            </w:r>
          </w:p>
          <w:p w:rsidR="001D7793" w:rsidRPr="001A1E32" w:rsidRDefault="001D7793" w:rsidP="00D94BEC">
            <w:pPr>
              <w:jc w:val="both"/>
              <w:cnfStyle w:val="000000100000"/>
              <w:rPr>
                <w:noProof/>
                <w:sz w:val="16"/>
                <w:szCs w:val="16"/>
              </w:rPr>
            </w:pPr>
            <w:r w:rsidRPr="001A1E32">
              <w:rPr>
                <w:noProof/>
                <w:sz w:val="16"/>
                <w:szCs w:val="16"/>
              </w:rPr>
              <w:t>Dijital çevresel uyaranlar, dijital bağımlılığı artıran unsurların fazlalığı</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jc w:val="both"/>
              <w:cnfStyle w:val="000000000000"/>
              <w:rPr>
                <w:sz w:val="16"/>
                <w:szCs w:val="20"/>
              </w:rPr>
            </w:pPr>
            <w:r w:rsidRPr="001A1E32">
              <w:rPr>
                <w:sz w:val="16"/>
                <w:szCs w:val="20"/>
              </w:rPr>
              <w:t>S</w:t>
            </w:r>
            <w:r>
              <w:rPr>
                <w:sz w:val="16"/>
                <w:szCs w:val="20"/>
              </w:rPr>
              <w:t>1</w:t>
            </w:r>
            <w:r w:rsidRPr="001A1E32">
              <w:rPr>
                <w:sz w:val="16"/>
                <w:szCs w:val="20"/>
              </w:rPr>
              <w:t xml:space="preserve"> Öğrencilere sağlıklı ve dengeli beslenmelerine yönelik bilgilendirme eğitimleri ve etkinlikler yapılacaktır.</w:t>
            </w:r>
          </w:p>
          <w:p w:rsidR="001D7793" w:rsidRPr="001A1E32" w:rsidRDefault="001D7793" w:rsidP="00D94BEC">
            <w:pPr>
              <w:adjustRightInd w:val="0"/>
              <w:jc w:val="both"/>
              <w:cnfStyle w:val="000000000000"/>
              <w:rPr>
                <w:sz w:val="16"/>
                <w:szCs w:val="20"/>
              </w:rPr>
            </w:pPr>
            <w:r w:rsidRPr="001A1E32">
              <w:rPr>
                <w:sz w:val="16"/>
                <w:szCs w:val="20"/>
              </w:rPr>
              <w:t>S</w:t>
            </w:r>
            <w:r>
              <w:rPr>
                <w:sz w:val="16"/>
                <w:szCs w:val="20"/>
              </w:rPr>
              <w:t>2</w:t>
            </w:r>
            <w:r w:rsidRPr="001A1E32">
              <w:rPr>
                <w:sz w:val="16"/>
                <w:szCs w:val="20"/>
              </w:rPr>
              <w:t xml:space="preserve"> Öğrencilere, nezaket ve görgü kuralları konusunda eğitimler verilerek konuya ilişkin etkinlikler düzenlenecektir.</w:t>
            </w:r>
          </w:p>
          <w:p w:rsidR="001D7793" w:rsidRPr="001A1E32" w:rsidRDefault="001D7793" w:rsidP="00D94BEC">
            <w:pPr>
              <w:adjustRightInd w:val="0"/>
              <w:jc w:val="both"/>
              <w:cnfStyle w:val="000000000000"/>
              <w:rPr>
                <w:sz w:val="16"/>
                <w:szCs w:val="20"/>
              </w:rPr>
            </w:pPr>
            <w:r w:rsidRPr="001A1E32">
              <w:rPr>
                <w:sz w:val="16"/>
                <w:szCs w:val="20"/>
              </w:rPr>
              <w:t>S</w:t>
            </w:r>
            <w:r>
              <w:rPr>
                <w:sz w:val="16"/>
                <w:szCs w:val="20"/>
              </w:rPr>
              <w:t>3</w:t>
            </w:r>
            <w:r w:rsidRPr="001A1E32">
              <w:rPr>
                <w:sz w:val="16"/>
                <w:szCs w:val="20"/>
              </w:rPr>
              <w:t xml:space="preserve"> Halk Eğitim Merkezleri ile işbirliği yapılarak ebeveynlerin çocuk gelişimi alanındaki bilgi ve becerileri geliştirilecektir.</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rPr>
                <w:noProof/>
                <w:sz w:val="16"/>
                <w:szCs w:val="16"/>
              </w:rPr>
            </w:pPr>
            <w:r w:rsidRPr="001A1E32">
              <w:rPr>
                <w:noProof/>
                <w:sz w:val="16"/>
                <w:szCs w:val="16"/>
              </w:rPr>
              <w:t>Öğrencilerin okuma alışkanlığı kazanmalarını engelleyecek düzeyde dijital uyaran bulunması</w:t>
            </w:r>
          </w:p>
          <w:p w:rsidR="001D7793" w:rsidRPr="001A1E32" w:rsidRDefault="001D7793" w:rsidP="00D94BEC">
            <w:pPr>
              <w:jc w:val="both"/>
              <w:cnfStyle w:val="000000000000"/>
              <w:rPr>
                <w:noProof/>
                <w:sz w:val="16"/>
                <w:szCs w:val="16"/>
              </w:rPr>
            </w:pPr>
            <w:r w:rsidRPr="001A1E32">
              <w:rPr>
                <w:noProof/>
                <w:sz w:val="16"/>
                <w:szCs w:val="16"/>
              </w:rPr>
              <w:t>Okuma alışkanlığı kazandırma sürecinde edinilen kazanımlarla ebeveyn tutumlarının tutarlı olmaması</w:t>
            </w:r>
          </w:p>
          <w:p w:rsidR="001D7793" w:rsidRPr="001A1E32" w:rsidRDefault="001D7793" w:rsidP="00D94BEC">
            <w:pPr>
              <w:jc w:val="both"/>
              <w:cnfStyle w:val="000000000000"/>
              <w:rPr>
                <w:noProof/>
                <w:sz w:val="16"/>
                <w:szCs w:val="16"/>
              </w:rPr>
            </w:pPr>
            <w:r w:rsidRPr="001A1E32">
              <w:rPr>
                <w:noProof/>
                <w:sz w:val="16"/>
                <w:szCs w:val="16"/>
              </w:rPr>
              <w:t>Nezaket kuralları ve çevre bilinci kazandırma sürecinde edinilen kazanımlarla ebeveyn tutumlarının tutarlı olmaması</w:t>
            </w:r>
          </w:p>
          <w:p w:rsidR="001D7793" w:rsidRPr="001A1E32" w:rsidRDefault="001D7793" w:rsidP="00D94BEC">
            <w:pPr>
              <w:jc w:val="both"/>
              <w:cnfStyle w:val="000000000000"/>
              <w:rPr>
                <w:noProof/>
                <w:sz w:val="16"/>
                <w:szCs w:val="16"/>
              </w:rPr>
            </w:pPr>
            <w:r w:rsidRPr="001A1E32">
              <w:rPr>
                <w:noProof/>
                <w:sz w:val="16"/>
                <w:szCs w:val="16"/>
              </w:rPr>
              <w:t>Ebeveynler tarafından, davranışsal kazanımların yalnızca okulda uyulması gereken kurallar olarak algılanması</w:t>
            </w:r>
          </w:p>
          <w:p w:rsidR="001D7793" w:rsidRPr="001A1E32" w:rsidRDefault="001D7793" w:rsidP="00D94BEC">
            <w:pPr>
              <w:jc w:val="both"/>
              <w:cnfStyle w:val="00000000000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1D7793" w:rsidRPr="001A1E32" w:rsidRDefault="001D7793" w:rsidP="001D7793">
      <w:pPr>
        <w:rPr>
          <w:rFonts w:cs="Times New Roman"/>
          <w:noProof/>
          <w:sz w:val="20"/>
          <w:szCs w:val="20"/>
        </w:rPr>
      </w:pPr>
    </w:p>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1D7793" w:rsidRPr="001A1E32" w:rsidTr="00D94BEC">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jc w:val="both"/>
              <w:cnfStyle w:val="100000000000"/>
              <w:rPr>
                <w:sz w:val="16"/>
                <w:szCs w:val="20"/>
              </w:rPr>
            </w:pPr>
            <w:r>
              <w:rPr>
                <w:sz w:val="16"/>
                <w:szCs w:val="20"/>
              </w:rPr>
              <w:t>Kurumun insan kaynağı kapasitesini geliştirerek ulusal ve uluslararası standartlara uygun eğitim hizmeti sunulacaktır.</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Pr>
                <w:noProof/>
                <w:sz w:val="16"/>
                <w:szCs w:val="16"/>
              </w:rPr>
              <w:t>Okul aile işbirliği sağlanarak kurum kültürü geliştirilecektir.</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Raporlama Sıklığı</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rPr>
                <w:noProof/>
                <w:sz w:val="16"/>
                <w:szCs w:val="16"/>
              </w:rPr>
            </w:pPr>
            <w:r w:rsidRPr="001A1E32">
              <w:rPr>
                <w:noProof/>
                <w:sz w:val="16"/>
                <w:szCs w:val="16"/>
              </w:rPr>
              <w:t>Öğretmenler Kurulu</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1A1E32">
              <w:rPr>
                <w:noProof/>
                <w:sz w:val="16"/>
                <w:szCs w:val="16"/>
              </w:rPr>
              <w:t>Zümre Öğretmenler Kurulu</w:t>
            </w:r>
            <w:r w:rsidR="00236A18">
              <w:rPr>
                <w:noProof/>
                <w:sz w:val="16"/>
                <w:szCs w:val="16"/>
              </w:rPr>
              <w:t>, Şube Öğretmenler Kurulu</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1D7793" w:rsidRPr="00491CBF" w:rsidRDefault="001D7793" w:rsidP="00D94BEC">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1D7793" w:rsidRPr="00491CBF" w:rsidRDefault="001D7793" w:rsidP="00D94BEC">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1D7793" w:rsidRPr="00491CBF" w:rsidRDefault="001D7793" w:rsidP="00D94BEC">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1D7793" w:rsidRPr="00491CBF" w:rsidRDefault="001D7793" w:rsidP="00D94BEC">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000000"/>
              <w:rPr>
                <w:rFonts w:asciiTheme="minorHAnsi" w:eastAsia="Times New Roman" w:hAnsiTheme="minorHAnsi"/>
                <w:color w:val="000000"/>
                <w:sz w:val="16"/>
                <w:szCs w:val="16"/>
              </w:rPr>
            </w:pP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1D7793" w:rsidRPr="00491CBF" w:rsidRDefault="001D7793" w:rsidP="00D94BEC">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1D7793" w:rsidRPr="001A1E32" w:rsidTr="00D94BEC">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cnfStyle w:val="100000000000"/>
              <w:rPr>
                <w:sz w:val="16"/>
                <w:szCs w:val="20"/>
              </w:rPr>
            </w:pPr>
            <w:r w:rsidRPr="001A1E32">
              <w:rPr>
                <w:sz w:val="16"/>
                <w:szCs w:val="20"/>
              </w:rPr>
              <w:t>Eğitim ortamlarının fiziki imkânları geliştirilecektir.</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rPr>
                <w:noProof/>
                <w:sz w:val="16"/>
                <w:szCs w:val="16"/>
              </w:rPr>
            </w:pPr>
            <w:r w:rsidRPr="001A1E32">
              <w:rPr>
                <w:noProof/>
                <w:sz w:val="16"/>
                <w:szCs w:val="16"/>
              </w:rPr>
              <w:t>Temel eğitimde okulların niteliğini arttıracak uygulama ve çalışmalara yer verilecektir.</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rPr>
                <w:b/>
                <w:noProof/>
                <w:sz w:val="16"/>
                <w:szCs w:val="16"/>
              </w:rPr>
            </w:pPr>
            <w:r w:rsidRPr="001A1E32">
              <w:rPr>
                <w:b/>
                <w:noProof/>
                <w:sz w:val="16"/>
                <w:szCs w:val="16"/>
              </w:rPr>
              <w:t>Raporlama Sıklığı</w:t>
            </w:r>
          </w:p>
        </w:tc>
      </w:tr>
      <w:tr w:rsidR="001D7793" w:rsidRPr="001A1E32" w:rsidTr="00D94BEC">
        <w:trPr>
          <w:cnfStyle w:val="000000100000"/>
        </w:trPr>
        <w:tc>
          <w:tcPr>
            <w:cnfStyle w:val="001000000000"/>
            <w:tcW w:w="3114" w:type="dxa"/>
            <w:hideMark/>
          </w:tcPr>
          <w:p w:rsidR="001D7793" w:rsidRPr="00672506" w:rsidRDefault="001D7793" w:rsidP="00D94BEC">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rPr>
                <w:noProof/>
                <w:sz w:val="16"/>
                <w:szCs w:val="16"/>
              </w:rPr>
            </w:pPr>
            <w:r w:rsidRPr="001A1E32">
              <w:rPr>
                <w:noProof/>
                <w:sz w:val="16"/>
                <w:szCs w:val="16"/>
              </w:rPr>
              <w:t>6 AY</w:t>
            </w:r>
          </w:p>
        </w:tc>
      </w:tr>
      <w:tr w:rsidR="001D7793" w:rsidRPr="001A1E32" w:rsidTr="00D94BEC">
        <w:tc>
          <w:tcPr>
            <w:cnfStyle w:val="001000000000"/>
            <w:tcW w:w="3114" w:type="dxa"/>
          </w:tcPr>
          <w:p w:rsidR="001D7793" w:rsidRPr="00672506" w:rsidRDefault="001D7793" w:rsidP="00D94BEC">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rPr>
                <w:noProof/>
                <w:sz w:val="16"/>
                <w:szCs w:val="16"/>
              </w:rPr>
            </w:pPr>
            <w:r w:rsidRPr="001A1E32">
              <w:rPr>
                <w:noProof/>
                <w:sz w:val="16"/>
                <w:szCs w:val="16"/>
              </w:rPr>
              <w:t>6 AY</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rPr>
                <w:noProof/>
                <w:sz w:val="16"/>
                <w:szCs w:val="16"/>
              </w:rPr>
            </w:pPr>
            <w:r w:rsidRPr="001A1E32">
              <w:rPr>
                <w:noProof/>
                <w:sz w:val="16"/>
                <w:szCs w:val="16"/>
              </w:rPr>
              <w:t>Okul Aile Birliği</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000000"/>
              <w:rPr>
                <w:noProof/>
                <w:sz w:val="16"/>
                <w:szCs w:val="16"/>
              </w:rPr>
            </w:pPr>
            <w:r w:rsidRPr="001A1E32">
              <w:rPr>
                <w:noProof/>
                <w:sz w:val="16"/>
                <w:szCs w:val="16"/>
              </w:rPr>
              <w:t>Öğretmenler Kurulu</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1A1E32">
              <w:rPr>
                <w:noProof/>
                <w:sz w:val="16"/>
                <w:szCs w:val="16"/>
              </w:rPr>
              <w:t>Tasarruf tedbirleri</w:t>
            </w:r>
          </w:p>
          <w:p w:rsidR="001D7793" w:rsidRPr="001A1E32" w:rsidRDefault="001D7793" w:rsidP="00D94BEC">
            <w:pPr>
              <w:jc w:val="both"/>
              <w:cnfStyle w:val="000000100000"/>
              <w:rPr>
                <w:noProof/>
                <w:sz w:val="16"/>
                <w:szCs w:val="16"/>
              </w:rPr>
            </w:pPr>
            <w:r w:rsidRPr="001A1E32">
              <w:rPr>
                <w:noProof/>
                <w:sz w:val="16"/>
                <w:szCs w:val="16"/>
              </w:rPr>
              <w:t>Ödenek veya harcama taleplerinin karşılanamaması</w:t>
            </w:r>
          </w:p>
          <w:p w:rsidR="001D7793" w:rsidRPr="001A1E32" w:rsidRDefault="001D7793" w:rsidP="00D94BEC">
            <w:pPr>
              <w:jc w:val="both"/>
              <w:cnfStyle w:val="000000100000"/>
              <w:rPr>
                <w:noProof/>
                <w:sz w:val="16"/>
                <w:szCs w:val="16"/>
              </w:rPr>
            </w:pPr>
            <w:r w:rsidRPr="001A1E32">
              <w:rPr>
                <w:noProof/>
                <w:sz w:val="16"/>
                <w:szCs w:val="16"/>
              </w:rPr>
              <w:t xml:space="preserve">İyileştirilen alanların aktif kullanılmaması </w:t>
            </w: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A13DA7" w:rsidRDefault="001D7793" w:rsidP="00D94BEC">
            <w:pPr>
              <w:adjustRightInd w:val="0"/>
              <w:jc w:val="both"/>
              <w:cnfStyle w:val="000000000000"/>
              <w:rPr>
                <w:sz w:val="16"/>
                <w:szCs w:val="20"/>
              </w:rPr>
            </w:pPr>
            <w:r w:rsidRPr="001A1E32">
              <w:rPr>
                <w:sz w:val="16"/>
                <w:szCs w:val="20"/>
              </w:rPr>
              <w:t>S1 Fiziki mekânların iyileştirilmesi için kamu idareleri, belediyeler ve işverenlerle iş birlikleri yapılacaktır.</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p>
        </w:tc>
      </w:tr>
      <w:tr w:rsidR="001D7793" w:rsidRPr="001A1E32" w:rsidTr="00D94BEC">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rPr>
                <w:noProof/>
                <w:sz w:val="16"/>
                <w:szCs w:val="16"/>
              </w:rPr>
            </w:pPr>
            <w:r w:rsidRPr="001A1E32">
              <w:rPr>
                <w:noProof/>
                <w:sz w:val="16"/>
                <w:szCs w:val="16"/>
              </w:rPr>
              <w:t>Ülke genelinde yaşanan doğal afetler nedeniyle yatırım kaynağının önemli bölümü öncelikli bölgelere aktarılmaktadır.</w:t>
            </w:r>
          </w:p>
          <w:p w:rsidR="001D7793" w:rsidRPr="001A1E32" w:rsidRDefault="001D7793" w:rsidP="00D94BEC">
            <w:pPr>
              <w:jc w:val="both"/>
              <w:cnfStyle w:val="000000000000"/>
              <w:rPr>
                <w:noProof/>
                <w:sz w:val="16"/>
                <w:szCs w:val="16"/>
              </w:rPr>
            </w:pPr>
            <w:r w:rsidRPr="001A1E32">
              <w:rPr>
                <w:noProof/>
                <w:sz w:val="16"/>
                <w:szCs w:val="16"/>
              </w:rPr>
              <w:t>Yaşanması muhtemel doğal afetler nedeniyle kurum binalarında büyük onarıma veya güçlendirmeye ihtiyac duyulmaktadır.</w:t>
            </w:r>
          </w:p>
          <w:p w:rsidR="001D7793" w:rsidRPr="001A1E32" w:rsidRDefault="001D7793" w:rsidP="00D94BEC">
            <w:pPr>
              <w:jc w:val="both"/>
              <w:cnfStyle w:val="00000000000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1D7793" w:rsidRPr="001A1E32" w:rsidTr="00D94BEC">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rPr>
                <w:noProof/>
                <w:sz w:val="16"/>
                <w:szCs w:val="16"/>
              </w:rPr>
            </w:pPr>
            <w:r w:rsidRPr="001A1E32">
              <w:rPr>
                <w:noProof/>
                <w:sz w:val="16"/>
                <w:szCs w:val="16"/>
              </w:rPr>
              <w:t>Okul aile birliği desteği sağlanması</w:t>
            </w:r>
          </w:p>
          <w:p w:rsidR="001D7793" w:rsidRPr="001A1E32" w:rsidRDefault="001D7793" w:rsidP="00D94BEC">
            <w:pPr>
              <w:jc w:val="both"/>
              <w:cnfStyle w:val="000000100000"/>
              <w:rPr>
                <w:noProof/>
                <w:sz w:val="16"/>
                <w:szCs w:val="16"/>
              </w:rPr>
            </w:pPr>
            <w:r w:rsidRPr="001A1E32">
              <w:rPr>
                <w:noProof/>
                <w:sz w:val="16"/>
                <w:szCs w:val="16"/>
              </w:rPr>
              <w:t>İyileştirilen alanların eğitim ve öğretim çalışmalarında aktif kullanılması, fayda-maliyet dengesinin sağlanması</w:t>
            </w:r>
          </w:p>
          <w:p w:rsidR="001D7793" w:rsidRPr="001A1E32" w:rsidRDefault="001D7793" w:rsidP="00D94BEC">
            <w:pPr>
              <w:jc w:val="both"/>
              <w:cnfStyle w:val="00000010000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1D7793" w:rsidRPr="001A1E32" w:rsidRDefault="001D7793" w:rsidP="001D7793">
      <w:pPr>
        <w:tabs>
          <w:tab w:val="left" w:pos="857"/>
        </w:tabs>
        <w:spacing w:before="47"/>
        <w:outlineLvl w:val="1"/>
        <w:rPr>
          <w:rFonts w:ascii="Times New Roman" w:hAnsi="Times New Roman" w:cs="Times New Roman"/>
          <w:b/>
          <w:bCs/>
          <w:noProof/>
          <w:color w:val="984806"/>
          <w:sz w:val="24"/>
          <w:szCs w:val="24"/>
        </w:rPr>
      </w:pPr>
    </w:p>
    <w:p w:rsidR="001D7793" w:rsidRPr="001A1E32" w:rsidRDefault="001D7793" w:rsidP="001D7793">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D7793" w:rsidRPr="001A1E32" w:rsidRDefault="001D7793" w:rsidP="001D7793">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1D7793" w:rsidRPr="001A1E32" w:rsidRDefault="001D7793" w:rsidP="001D7793">
      <w:pPr>
        <w:rPr>
          <w:rFonts w:ascii="Times New Roman" w:hAnsi="Times New Roman" w:cs="Times New Roman"/>
          <w:noProof/>
          <w:sz w:val="24"/>
          <w:szCs w:val="24"/>
        </w:rPr>
      </w:pPr>
    </w:p>
    <w:p w:rsidR="001D7793" w:rsidRPr="001A1E32" w:rsidRDefault="001D7793" w:rsidP="001D7793">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rsidR="001D7793" w:rsidRPr="001A1E32" w:rsidRDefault="001D7793" w:rsidP="001D7793">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1D7793" w:rsidRPr="006B3D1F" w:rsidTr="00D94BEC">
        <w:trPr>
          <w:cnfStyle w:val="100000000000"/>
          <w:jc w:val="center"/>
        </w:trPr>
        <w:tc>
          <w:tcPr>
            <w:cnfStyle w:val="001000000000"/>
            <w:tcW w:w="1555" w:type="dxa"/>
            <w:shd w:val="clear" w:color="auto" w:fill="943634"/>
            <w:vAlign w:val="center"/>
          </w:tcPr>
          <w:p w:rsidR="001D7793" w:rsidRPr="006B3D1F" w:rsidRDefault="001D7793" w:rsidP="00D94BEC">
            <w:pPr>
              <w:jc w:val="center"/>
              <w:rPr>
                <w:noProof/>
                <w:sz w:val="20"/>
                <w:szCs w:val="20"/>
              </w:rPr>
            </w:pPr>
            <w:r w:rsidRPr="006B3D1F">
              <w:rPr>
                <w:noProof/>
                <w:sz w:val="20"/>
                <w:szCs w:val="20"/>
              </w:rPr>
              <w:t>Hedefler</w:t>
            </w:r>
          </w:p>
        </w:tc>
        <w:tc>
          <w:tcPr>
            <w:tcW w:w="1335" w:type="dxa"/>
            <w:shd w:val="clear" w:color="auto" w:fill="943634"/>
            <w:vAlign w:val="center"/>
          </w:tcPr>
          <w:p w:rsidR="001D7793" w:rsidRPr="006B3D1F" w:rsidRDefault="001D7793" w:rsidP="00D94BEC">
            <w:pPr>
              <w:ind w:left="-100"/>
              <w:jc w:val="center"/>
              <w:cnfStyle w:val="100000000000"/>
              <w:rPr>
                <w:noProof/>
                <w:sz w:val="20"/>
                <w:szCs w:val="20"/>
              </w:rPr>
            </w:pPr>
            <w:r w:rsidRPr="006B3D1F">
              <w:rPr>
                <w:noProof/>
                <w:sz w:val="20"/>
                <w:szCs w:val="20"/>
              </w:rPr>
              <w:t>2024</w:t>
            </w:r>
          </w:p>
        </w:tc>
        <w:tc>
          <w:tcPr>
            <w:tcW w:w="1334" w:type="dxa"/>
            <w:shd w:val="clear" w:color="auto" w:fill="943634"/>
            <w:vAlign w:val="center"/>
          </w:tcPr>
          <w:p w:rsidR="001D7793" w:rsidRPr="006B3D1F" w:rsidRDefault="001D7793" w:rsidP="00D94BEC">
            <w:pPr>
              <w:ind w:left="-100"/>
              <w:jc w:val="center"/>
              <w:cnfStyle w:val="100000000000"/>
              <w:rPr>
                <w:noProof/>
                <w:sz w:val="20"/>
                <w:szCs w:val="20"/>
              </w:rPr>
            </w:pPr>
            <w:r w:rsidRPr="006B3D1F">
              <w:rPr>
                <w:noProof/>
                <w:sz w:val="20"/>
                <w:szCs w:val="20"/>
              </w:rPr>
              <w:t>2025</w:t>
            </w:r>
          </w:p>
        </w:tc>
        <w:tc>
          <w:tcPr>
            <w:tcW w:w="1334" w:type="dxa"/>
            <w:shd w:val="clear" w:color="auto" w:fill="943634"/>
            <w:vAlign w:val="center"/>
          </w:tcPr>
          <w:p w:rsidR="001D7793" w:rsidRPr="006B3D1F" w:rsidRDefault="001D7793" w:rsidP="00D94BEC">
            <w:pPr>
              <w:ind w:left="-100"/>
              <w:jc w:val="center"/>
              <w:cnfStyle w:val="100000000000"/>
              <w:rPr>
                <w:noProof/>
                <w:sz w:val="20"/>
                <w:szCs w:val="20"/>
              </w:rPr>
            </w:pPr>
            <w:r w:rsidRPr="006B3D1F">
              <w:rPr>
                <w:noProof/>
                <w:sz w:val="20"/>
                <w:szCs w:val="20"/>
              </w:rPr>
              <w:t>2026</w:t>
            </w:r>
          </w:p>
        </w:tc>
        <w:tc>
          <w:tcPr>
            <w:tcW w:w="1334" w:type="dxa"/>
            <w:shd w:val="clear" w:color="auto" w:fill="943634"/>
            <w:vAlign w:val="center"/>
          </w:tcPr>
          <w:p w:rsidR="001D7793" w:rsidRPr="006B3D1F" w:rsidRDefault="001D7793" w:rsidP="00D94BEC">
            <w:pPr>
              <w:ind w:left="-100"/>
              <w:jc w:val="center"/>
              <w:cnfStyle w:val="100000000000"/>
              <w:rPr>
                <w:noProof/>
                <w:sz w:val="20"/>
                <w:szCs w:val="20"/>
              </w:rPr>
            </w:pPr>
            <w:r w:rsidRPr="006B3D1F">
              <w:rPr>
                <w:noProof/>
                <w:sz w:val="20"/>
                <w:szCs w:val="20"/>
              </w:rPr>
              <w:t>2027</w:t>
            </w:r>
          </w:p>
        </w:tc>
        <w:tc>
          <w:tcPr>
            <w:tcW w:w="1334" w:type="dxa"/>
            <w:shd w:val="clear" w:color="auto" w:fill="943634"/>
            <w:vAlign w:val="center"/>
          </w:tcPr>
          <w:p w:rsidR="001D7793" w:rsidRPr="006B3D1F" w:rsidRDefault="001D7793" w:rsidP="00D94BEC">
            <w:pPr>
              <w:ind w:left="-100"/>
              <w:jc w:val="center"/>
              <w:cnfStyle w:val="100000000000"/>
              <w:rPr>
                <w:noProof/>
                <w:sz w:val="20"/>
                <w:szCs w:val="20"/>
              </w:rPr>
            </w:pPr>
            <w:r w:rsidRPr="006B3D1F">
              <w:rPr>
                <w:noProof/>
                <w:sz w:val="20"/>
                <w:szCs w:val="20"/>
              </w:rPr>
              <w:t>2028</w:t>
            </w:r>
          </w:p>
        </w:tc>
        <w:tc>
          <w:tcPr>
            <w:tcW w:w="1334" w:type="dxa"/>
            <w:shd w:val="clear" w:color="auto" w:fill="943634"/>
            <w:vAlign w:val="center"/>
          </w:tcPr>
          <w:p w:rsidR="001D7793" w:rsidRPr="006B3D1F" w:rsidRDefault="001D7793" w:rsidP="00D94BEC">
            <w:pPr>
              <w:ind w:left="-100"/>
              <w:jc w:val="center"/>
              <w:cnfStyle w:val="100000000000"/>
              <w:rPr>
                <w:noProof/>
                <w:sz w:val="20"/>
                <w:szCs w:val="20"/>
              </w:rPr>
            </w:pPr>
            <w:r w:rsidRPr="006B3D1F">
              <w:rPr>
                <w:noProof/>
                <w:sz w:val="20"/>
                <w:szCs w:val="20"/>
              </w:rPr>
              <w:t>Toplam Maliyet</w:t>
            </w:r>
          </w:p>
        </w:tc>
      </w:tr>
      <w:tr w:rsidR="001D7793" w:rsidRPr="006B3D1F" w:rsidTr="00D94BEC">
        <w:trPr>
          <w:cnfStyle w:val="000000100000"/>
          <w:jc w:val="center"/>
        </w:trPr>
        <w:tc>
          <w:tcPr>
            <w:cnfStyle w:val="00100000000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rsidR="001D7793" w:rsidRPr="006B3D1F" w:rsidRDefault="001D7793" w:rsidP="00D94BEC">
            <w:pPr>
              <w:jc w:val="right"/>
              <w:cnfStyle w:val="000000100000"/>
              <w:rPr>
                <w:b/>
                <w:bCs/>
                <w:noProof/>
                <w:sz w:val="20"/>
                <w:szCs w:val="20"/>
              </w:rPr>
            </w:pPr>
          </w:p>
        </w:tc>
        <w:tc>
          <w:tcPr>
            <w:tcW w:w="1334" w:type="dxa"/>
            <w:vAlign w:val="center"/>
          </w:tcPr>
          <w:p w:rsidR="001D7793" w:rsidRPr="006B3D1F" w:rsidRDefault="001D7793" w:rsidP="00D94BEC">
            <w:pPr>
              <w:jc w:val="right"/>
              <w:cnfStyle w:val="000000100000"/>
              <w:rPr>
                <w:b/>
                <w:bCs/>
                <w:noProof/>
                <w:sz w:val="20"/>
                <w:szCs w:val="20"/>
              </w:rPr>
            </w:pPr>
          </w:p>
        </w:tc>
        <w:tc>
          <w:tcPr>
            <w:tcW w:w="1334" w:type="dxa"/>
            <w:vAlign w:val="center"/>
          </w:tcPr>
          <w:p w:rsidR="001D7793" w:rsidRPr="006B3D1F" w:rsidRDefault="001D7793" w:rsidP="00D94BEC">
            <w:pPr>
              <w:jc w:val="right"/>
              <w:cnfStyle w:val="000000100000"/>
              <w:rPr>
                <w:b/>
                <w:bCs/>
                <w:noProof/>
                <w:sz w:val="20"/>
                <w:szCs w:val="20"/>
              </w:rPr>
            </w:pPr>
          </w:p>
        </w:tc>
        <w:tc>
          <w:tcPr>
            <w:tcW w:w="1334" w:type="dxa"/>
            <w:vAlign w:val="center"/>
          </w:tcPr>
          <w:p w:rsidR="001D7793" w:rsidRPr="006B3D1F" w:rsidRDefault="001D7793" w:rsidP="00D94BEC">
            <w:pPr>
              <w:jc w:val="right"/>
              <w:cnfStyle w:val="000000100000"/>
              <w:rPr>
                <w:b/>
                <w:bCs/>
                <w:noProof/>
                <w:sz w:val="20"/>
                <w:szCs w:val="20"/>
              </w:rPr>
            </w:pPr>
          </w:p>
        </w:tc>
        <w:tc>
          <w:tcPr>
            <w:tcW w:w="1334" w:type="dxa"/>
            <w:vAlign w:val="center"/>
          </w:tcPr>
          <w:p w:rsidR="001D7793" w:rsidRPr="006B3D1F" w:rsidRDefault="001D7793" w:rsidP="00D94BEC">
            <w:pPr>
              <w:jc w:val="right"/>
              <w:cnfStyle w:val="000000100000"/>
              <w:rPr>
                <w:b/>
                <w:bCs/>
                <w:noProof/>
                <w:sz w:val="20"/>
                <w:szCs w:val="20"/>
              </w:rPr>
            </w:pPr>
          </w:p>
        </w:tc>
        <w:tc>
          <w:tcPr>
            <w:tcW w:w="1334" w:type="dxa"/>
            <w:vAlign w:val="center"/>
          </w:tcPr>
          <w:p w:rsidR="001D7793" w:rsidRPr="006B3D1F" w:rsidRDefault="001D7793" w:rsidP="00D94BEC">
            <w:pPr>
              <w:jc w:val="right"/>
              <w:cnfStyle w:val="000000100000"/>
              <w:rPr>
                <w:b/>
                <w:noProof/>
                <w:color w:val="000000"/>
                <w:sz w:val="20"/>
                <w:szCs w:val="20"/>
              </w:rPr>
            </w:pPr>
          </w:p>
        </w:tc>
      </w:tr>
      <w:tr w:rsidR="001D7793" w:rsidRPr="006B3D1F" w:rsidTr="00D94BEC">
        <w:trPr>
          <w:jc w:val="center"/>
        </w:trPr>
        <w:tc>
          <w:tcPr>
            <w:cnfStyle w:val="00100000000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3</w:t>
            </w:r>
            <w:r w:rsidR="00BE25D7">
              <w:rPr>
                <w:bCs/>
                <w:noProof/>
                <w:color w:val="000000"/>
                <w:sz w:val="20"/>
                <w:szCs w:val="20"/>
              </w:rPr>
              <w:t>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3000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3000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3000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3000</w:t>
            </w:r>
          </w:p>
        </w:tc>
        <w:tc>
          <w:tcPr>
            <w:tcW w:w="1334" w:type="dxa"/>
            <w:vAlign w:val="center"/>
          </w:tcPr>
          <w:p w:rsidR="001D7793" w:rsidRPr="006B3D1F" w:rsidRDefault="00236A18" w:rsidP="00D94BEC">
            <w:pPr>
              <w:jc w:val="right"/>
              <w:cnfStyle w:val="000000000000"/>
              <w:rPr>
                <w:noProof/>
                <w:color w:val="000000"/>
                <w:sz w:val="20"/>
                <w:szCs w:val="20"/>
              </w:rPr>
            </w:pPr>
            <w:r>
              <w:rPr>
                <w:noProof/>
                <w:color w:val="000000"/>
                <w:sz w:val="20"/>
                <w:szCs w:val="20"/>
              </w:rPr>
              <w:t>15000</w:t>
            </w:r>
          </w:p>
        </w:tc>
      </w:tr>
      <w:tr w:rsidR="001D7793" w:rsidRPr="006B3D1F" w:rsidTr="00D94BEC">
        <w:trPr>
          <w:cnfStyle w:val="000000100000"/>
          <w:jc w:val="center"/>
        </w:trPr>
        <w:tc>
          <w:tcPr>
            <w:cnfStyle w:val="00100000000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noProof/>
                <w:color w:val="000000"/>
                <w:sz w:val="20"/>
                <w:szCs w:val="20"/>
              </w:rPr>
            </w:pPr>
          </w:p>
        </w:tc>
      </w:tr>
      <w:tr w:rsidR="001D7793" w:rsidRPr="006B3D1F" w:rsidTr="00D94BEC">
        <w:trPr>
          <w:jc w:val="center"/>
        </w:trPr>
        <w:tc>
          <w:tcPr>
            <w:cnfStyle w:val="00100000000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noProof/>
                <w:color w:val="000000"/>
                <w:sz w:val="20"/>
                <w:szCs w:val="20"/>
              </w:rPr>
            </w:pPr>
            <w:r>
              <w:rPr>
                <w:noProof/>
                <w:color w:val="000000"/>
                <w:sz w:val="20"/>
                <w:szCs w:val="20"/>
              </w:rPr>
              <w:t>20000</w:t>
            </w:r>
          </w:p>
        </w:tc>
      </w:tr>
      <w:tr w:rsidR="001D7793" w:rsidRPr="006B3D1F" w:rsidTr="00D94BEC">
        <w:trPr>
          <w:cnfStyle w:val="000000100000"/>
          <w:jc w:val="center"/>
        </w:trPr>
        <w:tc>
          <w:tcPr>
            <w:cnfStyle w:val="00100000000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noProof/>
                <w:color w:val="000000"/>
                <w:sz w:val="20"/>
                <w:szCs w:val="20"/>
              </w:rPr>
            </w:pPr>
          </w:p>
        </w:tc>
      </w:tr>
      <w:tr w:rsidR="001D7793" w:rsidRPr="006B3D1F" w:rsidTr="00D94BEC">
        <w:trPr>
          <w:jc w:val="center"/>
        </w:trPr>
        <w:tc>
          <w:tcPr>
            <w:cnfStyle w:val="00100000000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w:t>
            </w:r>
            <w:r w:rsidR="00BE25D7">
              <w:rPr>
                <w:bCs/>
                <w:noProof/>
                <w:color w:val="000000"/>
                <w:sz w:val="20"/>
                <w:szCs w:val="20"/>
              </w:rPr>
              <w:t>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rPr>
                <w:noProof/>
                <w:color w:val="000000"/>
                <w:sz w:val="20"/>
                <w:szCs w:val="20"/>
              </w:rPr>
            </w:pPr>
            <w:r>
              <w:rPr>
                <w:noProof/>
                <w:color w:val="000000"/>
                <w:sz w:val="20"/>
                <w:szCs w:val="20"/>
              </w:rPr>
              <w:t>20000</w:t>
            </w:r>
          </w:p>
        </w:tc>
      </w:tr>
      <w:tr w:rsidR="001D7793" w:rsidRPr="006B3D1F" w:rsidTr="00D94BEC">
        <w:trPr>
          <w:cnfStyle w:val="000000100000"/>
          <w:jc w:val="center"/>
        </w:trPr>
        <w:tc>
          <w:tcPr>
            <w:cnfStyle w:val="00100000000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bCs/>
                <w:noProof/>
                <w:color w:val="000000"/>
                <w:sz w:val="20"/>
                <w:szCs w:val="20"/>
              </w:rPr>
            </w:pPr>
          </w:p>
        </w:tc>
        <w:tc>
          <w:tcPr>
            <w:tcW w:w="1334" w:type="dxa"/>
            <w:vAlign w:val="center"/>
          </w:tcPr>
          <w:p w:rsidR="001D7793" w:rsidRPr="006B3D1F" w:rsidRDefault="001D7793" w:rsidP="00D94BEC">
            <w:pPr>
              <w:jc w:val="right"/>
              <w:cnfStyle w:val="000000100000"/>
              <w:rPr>
                <w:b/>
                <w:noProof/>
                <w:color w:val="000000"/>
                <w:sz w:val="20"/>
                <w:szCs w:val="20"/>
              </w:rPr>
            </w:pPr>
          </w:p>
        </w:tc>
      </w:tr>
      <w:tr w:rsidR="001D7793" w:rsidRPr="006B3D1F" w:rsidTr="00D94BEC">
        <w:trPr>
          <w:jc w:val="center"/>
        </w:trPr>
        <w:tc>
          <w:tcPr>
            <w:cnfStyle w:val="00100000000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w:t>
            </w:r>
            <w:r w:rsidR="00BE25D7">
              <w:rPr>
                <w:bCs/>
                <w:noProof/>
                <w:color w:val="000000"/>
                <w:sz w:val="20"/>
                <w:szCs w:val="20"/>
              </w:rPr>
              <w:t>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rPr>
                <w:noProof/>
                <w:color w:val="000000"/>
                <w:sz w:val="20"/>
                <w:szCs w:val="20"/>
              </w:rPr>
            </w:pPr>
            <w:r>
              <w:rPr>
                <w:noProof/>
                <w:color w:val="000000"/>
                <w:sz w:val="20"/>
                <w:szCs w:val="20"/>
              </w:rPr>
              <w:t>25000</w:t>
            </w:r>
          </w:p>
        </w:tc>
      </w:tr>
      <w:tr w:rsidR="001D7793" w:rsidRPr="006B3D1F" w:rsidTr="00D94BEC">
        <w:trPr>
          <w:cnfStyle w:val="000000100000"/>
          <w:jc w:val="center"/>
        </w:trPr>
        <w:tc>
          <w:tcPr>
            <w:cnfStyle w:val="00100000000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rsidR="001D7793" w:rsidRPr="006B3D1F" w:rsidRDefault="001D7793" w:rsidP="00D94BEC">
            <w:pPr>
              <w:jc w:val="right"/>
              <w:cnfStyle w:val="000000100000"/>
              <w:rPr>
                <w:bCs/>
                <w:noProof/>
                <w:color w:val="000000"/>
                <w:sz w:val="20"/>
                <w:szCs w:val="20"/>
              </w:rPr>
            </w:pPr>
          </w:p>
        </w:tc>
        <w:tc>
          <w:tcPr>
            <w:tcW w:w="1334" w:type="dxa"/>
            <w:vAlign w:val="center"/>
          </w:tcPr>
          <w:p w:rsidR="001D7793" w:rsidRPr="006B3D1F" w:rsidRDefault="001D7793" w:rsidP="00D94BEC">
            <w:pPr>
              <w:jc w:val="right"/>
              <w:cnfStyle w:val="000000100000"/>
              <w:rPr>
                <w:bCs/>
                <w:noProof/>
                <w:color w:val="000000"/>
                <w:sz w:val="20"/>
                <w:szCs w:val="20"/>
              </w:rPr>
            </w:pPr>
          </w:p>
        </w:tc>
        <w:tc>
          <w:tcPr>
            <w:tcW w:w="1334" w:type="dxa"/>
            <w:vAlign w:val="center"/>
          </w:tcPr>
          <w:p w:rsidR="001D7793" w:rsidRPr="006B3D1F" w:rsidRDefault="001D7793" w:rsidP="00D94BEC">
            <w:pPr>
              <w:jc w:val="right"/>
              <w:cnfStyle w:val="000000100000"/>
              <w:rPr>
                <w:bCs/>
                <w:noProof/>
                <w:color w:val="000000"/>
                <w:sz w:val="20"/>
                <w:szCs w:val="20"/>
              </w:rPr>
            </w:pPr>
          </w:p>
        </w:tc>
        <w:tc>
          <w:tcPr>
            <w:tcW w:w="1334" w:type="dxa"/>
            <w:vAlign w:val="center"/>
          </w:tcPr>
          <w:p w:rsidR="001D7793" w:rsidRPr="006B3D1F" w:rsidRDefault="001D7793" w:rsidP="00D94BEC">
            <w:pPr>
              <w:jc w:val="right"/>
              <w:cnfStyle w:val="000000100000"/>
              <w:rPr>
                <w:bCs/>
                <w:noProof/>
                <w:color w:val="000000"/>
                <w:sz w:val="20"/>
                <w:szCs w:val="20"/>
              </w:rPr>
            </w:pPr>
          </w:p>
        </w:tc>
        <w:tc>
          <w:tcPr>
            <w:tcW w:w="1334" w:type="dxa"/>
            <w:vAlign w:val="center"/>
          </w:tcPr>
          <w:p w:rsidR="001D7793" w:rsidRPr="006B3D1F" w:rsidRDefault="001D7793" w:rsidP="00D94BEC">
            <w:pPr>
              <w:jc w:val="right"/>
              <w:cnfStyle w:val="000000100000"/>
              <w:rPr>
                <w:bCs/>
                <w:noProof/>
                <w:color w:val="000000"/>
                <w:sz w:val="20"/>
                <w:szCs w:val="20"/>
              </w:rPr>
            </w:pPr>
          </w:p>
        </w:tc>
        <w:tc>
          <w:tcPr>
            <w:tcW w:w="1334" w:type="dxa"/>
            <w:vAlign w:val="center"/>
          </w:tcPr>
          <w:p w:rsidR="001D7793" w:rsidRPr="006B3D1F" w:rsidRDefault="001D7793" w:rsidP="00D94BEC">
            <w:pPr>
              <w:jc w:val="right"/>
              <w:cnfStyle w:val="000000100000"/>
              <w:rPr>
                <w:noProof/>
                <w:color w:val="000000"/>
                <w:sz w:val="20"/>
                <w:szCs w:val="20"/>
              </w:rPr>
            </w:pPr>
          </w:p>
        </w:tc>
      </w:tr>
      <w:tr w:rsidR="001D7793" w:rsidRPr="006B3D1F" w:rsidTr="00D94BEC">
        <w:trPr>
          <w:jc w:val="center"/>
        </w:trPr>
        <w:tc>
          <w:tcPr>
            <w:cnfStyle w:val="00100000000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w:t>
            </w:r>
            <w:r w:rsidR="00BE25D7">
              <w:rPr>
                <w:bCs/>
                <w:noProof/>
                <w:color w:val="000000"/>
                <w:sz w:val="20"/>
                <w:szCs w:val="20"/>
              </w:rPr>
              <w:t>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rPr>
                <w:noProof/>
                <w:color w:val="000000"/>
                <w:sz w:val="20"/>
                <w:szCs w:val="20"/>
              </w:rPr>
            </w:pPr>
            <w:r>
              <w:rPr>
                <w:noProof/>
                <w:color w:val="000000"/>
                <w:sz w:val="20"/>
                <w:szCs w:val="20"/>
              </w:rPr>
              <w:t>25</w:t>
            </w:r>
            <w:r w:rsidR="00BE25D7">
              <w:rPr>
                <w:noProof/>
                <w:color w:val="000000"/>
                <w:sz w:val="20"/>
                <w:szCs w:val="20"/>
              </w:rPr>
              <w:t>000</w:t>
            </w:r>
          </w:p>
        </w:tc>
      </w:tr>
      <w:tr w:rsidR="001D7793" w:rsidRPr="006B3D1F" w:rsidTr="00D94BEC">
        <w:trPr>
          <w:cnfStyle w:val="000000100000"/>
          <w:jc w:val="center"/>
        </w:trPr>
        <w:tc>
          <w:tcPr>
            <w:cnfStyle w:val="001000000000"/>
            <w:tcW w:w="1555" w:type="dxa"/>
            <w:vAlign w:val="center"/>
          </w:tcPr>
          <w:p w:rsidR="001D7793" w:rsidRPr="006B3D1F" w:rsidRDefault="001D7793" w:rsidP="00D94BEC">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rsidR="001D7793" w:rsidRPr="006B3D1F" w:rsidRDefault="00236A18" w:rsidP="00D94BEC">
            <w:pPr>
              <w:jc w:val="right"/>
              <w:cnfStyle w:val="00000010000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rPr>
                <w:b/>
                <w:noProof/>
                <w:color w:val="000000"/>
                <w:sz w:val="20"/>
                <w:szCs w:val="20"/>
              </w:rPr>
            </w:pPr>
            <w:r>
              <w:rPr>
                <w:b/>
                <w:noProof/>
                <w:color w:val="000000"/>
                <w:sz w:val="20"/>
                <w:szCs w:val="20"/>
              </w:rPr>
              <w:t>105</w:t>
            </w:r>
            <w:r w:rsidR="00BE25D7">
              <w:rPr>
                <w:b/>
                <w:noProof/>
                <w:color w:val="000000"/>
                <w:sz w:val="20"/>
                <w:szCs w:val="20"/>
              </w:rPr>
              <w:t>000</w:t>
            </w:r>
          </w:p>
        </w:tc>
      </w:tr>
    </w:tbl>
    <w:p w:rsidR="001D7793" w:rsidRPr="001A1E32" w:rsidRDefault="001D7793" w:rsidP="001D7793">
      <w:pPr>
        <w:rPr>
          <w:rFonts w:ascii="Times New Roman" w:hAnsi="Times New Roman" w:cs="Times New Roman"/>
          <w:noProof/>
          <w:sz w:val="24"/>
          <w:szCs w:val="24"/>
        </w:rPr>
      </w:pPr>
    </w:p>
    <w:p w:rsidR="00F650BD" w:rsidRPr="001A1E32" w:rsidRDefault="00F650BD" w:rsidP="00F650BD">
      <w:pPr>
        <w:rPr>
          <w:rFonts w:cs="Times New Roman"/>
          <w:noProof/>
          <w:sz w:val="20"/>
          <w:szCs w:val="20"/>
        </w:rPr>
      </w:pPr>
    </w:p>
    <w:p w:rsidR="009C21F4" w:rsidRPr="0007479A" w:rsidRDefault="009C21F4" w:rsidP="009C21F4">
      <w:pPr>
        <w:spacing w:before="101"/>
        <w:rPr>
          <w:rFonts w:ascii="Times New Roman" w:hAnsi="Times New Roman" w:cs="Times New Roman"/>
          <w:b/>
          <w:noProof/>
          <w:color w:val="974705"/>
          <w:sz w:val="24"/>
          <w:szCs w:val="24"/>
        </w:rPr>
      </w:pPr>
      <w:bookmarkStart w:id="20" w:name="_bookmark74"/>
      <w:bookmarkStart w:id="21" w:name="_bookmark81"/>
      <w:bookmarkEnd w:id="20"/>
      <w:bookmarkEnd w:id="21"/>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2" w:name="_bookmark82"/>
      <w:bookmarkEnd w:id="22"/>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23" w:name="_bookmark83"/>
      <w:bookmarkStart w:id="24" w:name="_bookmark91"/>
      <w:bookmarkEnd w:id="23"/>
      <w:bookmarkEnd w:id="24"/>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456"/>
        <w:gridCol w:w="3112"/>
        <w:gridCol w:w="2428"/>
      </w:tblGrid>
      <w:tr w:rsidR="009C21F4" w:rsidRPr="0007479A" w:rsidTr="00BE25D7">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45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112"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BE25D7">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456" w:type="dxa"/>
          </w:tcPr>
          <w:p w:rsidR="009C21F4" w:rsidRPr="0007479A" w:rsidRDefault="00C92982"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Fatih KARABIYIK</w:t>
            </w:r>
          </w:p>
        </w:tc>
        <w:tc>
          <w:tcPr>
            <w:tcW w:w="3112"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r w:rsidR="00FA36AF">
              <w:rPr>
                <w:rFonts w:ascii="Times New Roman" w:hAnsi="Times New Roman" w:cs="Times New Roman"/>
                <w:b w:val="0"/>
                <w:noProof/>
                <w:color w:val="000000"/>
              </w:rPr>
              <w:t xml:space="preserve"> V.</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BE25D7">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456" w:type="dxa"/>
          </w:tcPr>
          <w:p w:rsidR="009C21F4" w:rsidRPr="0007479A" w:rsidRDefault="0094172A"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Nafiye TELLİ</w:t>
            </w:r>
          </w:p>
        </w:tc>
        <w:tc>
          <w:tcPr>
            <w:tcW w:w="3112" w:type="dxa"/>
          </w:tcPr>
          <w:p w:rsidR="009C21F4" w:rsidRPr="0007479A" w:rsidRDefault="00753B6B" w:rsidP="003641B1">
            <w:pPr>
              <w:pStyle w:val="Balk3"/>
              <w:ind w:left="0"/>
              <w:jc w:val="center"/>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BE25D7">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456" w:type="dxa"/>
          </w:tcPr>
          <w:p w:rsidR="009C21F4" w:rsidRPr="0007479A" w:rsidRDefault="0094172A"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Erdal YILMAZ</w:t>
            </w:r>
          </w:p>
        </w:tc>
        <w:tc>
          <w:tcPr>
            <w:tcW w:w="3112" w:type="dxa"/>
          </w:tcPr>
          <w:p w:rsidR="009C21F4" w:rsidRPr="0007479A" w:rsidRDefault="00BE25D7" w:rsidP="003641B1">
            <w:pPr>
              <w:pStyle w:val="Balk3"/>
              <w:ind w:left="0"/>
              <w:jc w:val="center"/>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BE25D7">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456" w:type="dxa"/>
          </w:tcPr>
          <w:p w:rsidR="009C21F4" w:rsidRPr="0007479A" w:rsidRDefault="0094172A"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sz w:val="22"/>
              </w:rPr>
              <w:t>Mustafa KATMIŞ</w:t>
            </w:r>
          </w:p>
        </w:tc>
        <w:tc>
          <w:tcPr>
            <w:tcW w:w="3112"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BE25D7">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456" w:type="dxa"/>
          </w:tcPr>
          <w:p w:rsidR="009C21F4" w:rsidRPr="0007479A" w:rsidRDefault="0094172A" w:rsidP="0094172A">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Musa İÇÖZ</w:t>
            </w:r>
          </w:p>
        </w:tc>
        <w:tc>
          <w:tcPr>
            <w:tcW w:w="3112"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620"/>
        <w:gridCol w:w="2991"/>
        <w:gridCol w:w="2146"/>
      </w:tblGrid>
      <w:tr w:rsidR="009C21F4" w:rsidRPr="0007479A" w:rsidTr="00236A18">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62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299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236A18">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620" w:type="dxa"/>
          </w:tcPr>
          <w:p w:rsidR="009C21F4" w:rsidRPr="0007479A" w:rsidRDefault="0094172A"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Nafiye TELLİ</w:t>
            </w:r>
          </w:p>
        </w:tc>
        <w:tc>
          <w:tcPr>
            <w:tcW w:w="2991"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236A18">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620" w:type="dxa"/>
          </w:tcPr>
          <w:p w:rsidR="009C21F4" w:rsidRPr="0007479A" w:rsidRDefault="0094172A"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Merve KIRAN</w:t>
            </w:r>
          </w:p>
        </w:tc>
        <w:tc>
          <w:tcPr>
            <w:tcW w:w="2991"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236A18">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620" w:type="dxa"/>
          </w:tcPr>
          <w:p w:rsidR="009C21F4" w:rsidRPr="0007479A" w:rsidRDefault="0094172A"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Selma DERİCİOĞLU</w:t>
            </w:r>
          </w:p>
        </w:tc>
        <w:tc>
          <w:tcPr>
            <w:tcW w:w="2991"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236A18">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620" w:type="dxa"/>
          </w:tcPr>
          <w:p w:rsidR="009C21F4" w:rsidRPr="0007479A" w:rsidRDefault="0094172A"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Taha Tamer BEKER</w:t>
            </w:r>
          </w:p>
        </w:tc>
        <w:tc>
          <w:tcPr>
            <w:tcW w:w="2991"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236A18">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620" w:type="dxa"/>
          </w:tcPr>
          <w:p w:rsidR="009C21F4" w:rsidRPr="0007479A" w:rsidRDefault="002E68F1"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Musa UZUNOĞLU</w:t>
            </w:r>
          </w:p>
        </w:tc>
        <w:tc>
          <w:tcPr>
            <w:tcW w:w="2991"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9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24A49" w15:done="0"/>
  <w15:commentEx w15:paraId="06FC8DA7" w15:done="0"/>
  <w15:commentEx w15:paraId="65ABC35C" w15:paraIdParent="06FC8DA7" w15:done="0"/>
  <w15:commentEx w15:paraId="242EE4E2" w15:paraIdParent="06FC8DA7" w15:done="0"/>
  <w15:commentEx w15:paraId="7BF98C43" w15:done="0"/>
  <w15:commentEx w15:paraId="292AD386" w15:done="0"/>
  <w15:commentEx w15:paraId="1398BECA" w15:done="0"/>
  <w15:commentEx w15:paraId="69940017" w15:done="0"/>
  <w15:commentEx w15:paraId="29B9F7A1" w15:done="0"/>
  <w15:commentEx w15:paraId="2F2A2D2D" w15:done="0"/>
  <w15:commentEx w15:paraId="3D288DE9" w15:done="0"/>
  <w15:commentEx w15:paraId="022702AF" w15:done="0"/>
  <w15:commentEx w15:paraId="25C6CC12" w15:done="0"/>
  <w15:commentEx w15:paraId="5205DD2A" w15:done="0"/>
  <w15:commentEx w15:paraId="614F1619" w15:done="0"/>
  <w15:commentEx w15:paraId="0E72693F" w15:done="0"/>
  <w15:commentEx w15:paraId="64E87581" w15:done="0"/>
  <w15:commentEx w15:paraId="38077957" w15:done="0"/>
  <w15:commentEx w15:paraId="568D5071" w15:done="0"/>
  <w15:commentEx w15:paraId="16A3CE7B" w15:done="0"/>
  <w15:commentEx w15:paraId="4AE0379F" w15:done="0"/>
  <w15:commentEx w15:paraId="79EB0FA0" w15:done="0"/>
  <w15:commentEx w15:paraId="5D3F10D2" w15:done="0"/>
  <w15:commentEx w15:paraId="6F7254D3" w15:done="0"/>
  <w15:commentEx w15:paraId="0E622524" w15:done="0"/>
  <w15:commentEx w15:paraId="7B5A3F29" w15:done="0"/>
  <w15:commentEx w15:paraId="7397604B" w15:done="0"/>
  <w15:commentEx w15:paraId="2E6ED6E0" w15:done="0"/>
  <w15:commentEx w15:paraId="1674518B" w15:done="0"/>
  <w15:commentEx w15:paraId="178FE0D1" w15:done="0"/>
  <w15:commentEx w15:paraId="60E18DFF" w15:done="0"/>
  <w15:commentEx w15:paraId="19C4295C" w15:done="0"/>
  <w15:commentEx w15:paraId="62ECAA72" w15:done="0"/>
  <w15:commentEx w15:paraId="79F3B4FC" w15:done="0"/>
  <w15:commentEx w15:paraId="17F4AAB6" w15:done="0"/>
  <w15:commentEx w15:paraId="2C24CFA3" w15:done="0"/>
  <w15:commentEx w15:paraId="2BBC98B5" w15:done="0"/>
  <w15:commentEx w15:paraId="3ACE0255" w15:done="0"/>
  <w15:commentEx w15:paraId="00B8D000" w15:done="0"/>
  <w15:commentEx w15:paraId="65F8A422" w15:done="0"/>
  <w15:commentEx w15:paraId="53BEEF52" w15:done="0"/>
  <w15:commentEx w15:paraId="129FC7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0E2" w:rsidRDefault="001400E2" w:rsidP="000C4EB0">
      <w:r>
        <w:separator/>
      </w:r>
    </w:p>
  </w:endnote>
  <w:endnote w:type="continuationSeparator" w:id="1">
    <w:p w:rsidR="001400E2" w:rsidRDefault="001400E2"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1C" w:rsidRDefault="00F9021C">
    <w:pPr>
      <w:pStyle w:val="Altbilgi"/>
      <w:jc w:val="center"/>
      <w:rPr>
        <w:caps/>
        <w:color w:val="4F81BD" w:themeColor="accent1"/>
      </w:rPr>
    </w:pPr>
  </w:p>
  <w:p w:rsidR="00F9021C" w:rsidRDefault="00F9021C">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1C" w:rsidRPr="00944ACC" w:rsidRDefault="00F9021C">
    <w:pPr>
      <w:pStyle w:val="Altbilgi"/>
      <w:jc w:val="center"/>
      <w:rPr>
        <w:b/>
        <w:caps/>
        <w:color w:val="000000" w:themeColor="text1"/>
      </w:rPr>
    </w:pPr>
    <w:r>
      <w:rPr>
        <w:b/>
        <w:caps/>
        <w:color w:val="000000" w:themeColor="text1"/>
      </w:rPr>
      <w:t>-</w:t>
    </w:r>
    <w:r w:rsidR="003A2EC4" w:rsidRPr="00944ACC">
      <w:rPr>
        <w:b/>
        <w:caps/>
        <w:color w:val="000000" w:themeColor="text1"/>
      </w:rPr>
      <w:fldChar w:fldCharType="begin"/>
    </w:r>
    <w:r w:rsidRPr="00944ACC">
      <w:rPr>
        <w:b/>
        <w:caps/>
        <w:color w:val="000000" w:themeColor="text1"/>
      </w:rPr>
      <w:instrText>PAGE   \* MERGEFORMAT</w:instrText>
    </w:r>
    <w:r w:rsidR="003A2EC4" w:rsidRPr="00944ACC">
      <w:rPr>
        <w:b/>
        <w:caps/>
        <w:color w:val="000000" w:themeColor="text1"/>
      </w:rPr>
      <w:fldChar w:fldCharType="separate"/>
    </w:r>
    <w:r w:rsidR="002E68F1">
      <w:rPr>
        <w:b/>
        <w:caps/>
        <w:noProof/>
        <w:color w:val="000000" w:themeColor="text1"/>
      </w:rPr>
      <w:t>24</w:t>
    </w:r>
    <w:r w:rsidR="003A2EC4" w:rsidRPr="00944ACC">
      <w:rPr>
        <w:b/>
        <w:caps/>
        <w:color w:val="000000" w:themeColor="text1"/>
      </w:rPr>
      <w:fldChar w:fldCharType="end"/>
    </w:r>
    <w:r>
      <w:rPr>
        <w:b/>
        <w:caps/>
        <w:color w:val="000000" w:themeColor="text1"/>
      </w:rPr>
      <w:t>-</w:t>
    </w:r>
  </w:p>
  <w:p w:rsidR="00F9021C" w:rsidRDefault="00F9021C">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0E2" w:rsidRDefault="001400E2" w:rsidP="000C4EB0">
      <w:r>
        <w:separator/>
      </w:r>
    </w:p>
  </w:footnote>
  <w:footnote w:type="continuationSeparator" w:id="1">
    <w:p w:rsidR="001400E2" w:rsidRDefault="001400E2"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1C" w:rsidRDefault="003A2EC4">
    <w:pPr>
      <w:pStyle w:val="stbilgi"/>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F9021C" w:rsidRDefault="00F9021C" w:rsidP="000C4EB0"/>
            </w:txbxContent>
          </v:textbox>
        </v:shape>
      </w:pict>
    </w:r>
  </w:p>
  <w:p w:rsidR="00F9021C" w:rsidRDefault="00F9021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7B2E56"/>
    <w:multiLevelType w:val="hybridMultilevel"/>
    <w:tmpl w:val="86A60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4">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9">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3">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2"/>
  </w:num>
  <w:num w:numId="5">
    <w:abstractNumId w:val="10"/>
  </w:num>
  <w:num w:numId="6">
    <w:abstractNumId w:val="23"/>
  </w:num>
  <w:num w:numId="7">
    <w:abstractNumId w:val="16"/>
  </w:num>
  <w:num w:numId="8">
    <w:abstractNumId w:val="8"/>
  </w:num>
  <w:num w:numId="9">
    <w:abstractNumId w:val="18"/>
  </w:num>
  <w:num w:numId="10">
    <w:abstractNumId w:val="22"/>
  </w:num>
  <w:num w:numId="11">
    <w:abstractNumId w:val="21"/>
  </w:num>
  <w:num w:numId="12">
    <w:abstractNumId w:val="6"/>
  </w:num>
  <w:num w:numId="13">
    <w:abstractNumId w:val="20"/>
  </w:num>
  <w:num w:numId="14">
    <w:abstractNumId w:val="3"/>
  </w:num>
  <w:num w:numId="15">
    <w:abstractNumId w:val="5"/>
  </w:num>
  <w:num w:numId="16">
    <w:abstractNumId w:val="1"/>
  </w:num>
  <w:num w:numId="17">
    <w:abstractNumId w:val="13"/>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19"/>
  </w:num>
  <w:num w:numId="28">
    <w:abstractNumId w:val="0"/>
  </w:num>
  <w:num w:numId="29">
    <w:abstractNumId w:val="11"/>
  </w:num>
  <w:num w:numId="30">
    <w:abstractNumId w:val="12"/>
  </w:num>
  <w:num w:numId="31">
    <w:abstractNumId w:val="9"/>
  </w:num>
  <w:num w:numId="32">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biaDONDER">
    <w15:presenceInfo w15:providerId="AD" w15:userId="S-1-5-21-3640171877-2986418276-551627803-34371"/>
  </w15:person>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15506"/>
    <w:rsid w:val="00020F63"/>
    <w:rsid w:val="00021733"/>
    <w:rsid w:val="0002326A"/>
    <w:rsid w:val="00023E56"/>
    <w:rsid w:val="000308C2"/>
    <w:rsid w:val="00035CF5"/>
    <w:rsid w:val="00042004"/>
    <w:rsid w:val="00042546"/>
    <w:rsid w:val="000431E3"/>
    <w:rsid w:val="000470AF"/>
    <w:rsid w:val="00047788"/>
    <w:rsid w:val="00051CF8"/>
    <w:rsid w:val="000635E4"/>
    <w:rsid w:val="0006490E"/>
    <w:rsid w:val="00066EFF"/>
    <w:rsid w:val="00067C76"/>
    <w:rsid w:val="00070C0A"/>
    <w:rsid w:val="0007479A"/>
    <w:rsid w:val="00074854"/>
    <w:rsid w:val="00075DBF"/>
    <w:rsid w:val="00077AB7"/>
    <w:rsid w:val="000806E0"/>
    <w:rsid w:val="00082BF9"/>
    <w:rsid w:val="00083B02"/>
    <w:rsid w:val="00086E4C"/>
    <w:rsid w:val="000955F8"/>
    <w:rsid w:val="000977A3"/>
    <w:rsid w:val="00097843"/>
    <w:rsid w:val="000A02E4"/>
    <w:rsid w:val="000A0A93"/>
    <w:rsid w:val="000A1170"/>
    <w:rsid w:val="000A2741"/>
    <w:rsid w:val="000A42B7"/>
    <w:rsid w:val="000A4961"/>
    <w:rsid w:val="000A49C6"/>
    <w:rsid w:val="000A4F74"/>
    <w:rsid w:val="000A57F3"/>
    <w:rsid w:val="000A6E80"/>
    <w:rsid w:val="000A7146"/>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0F7AD9"/>
    <w:rsid w:val="00106083"/>
    <w:rsid w:val="001077C9"/>
    <w:rsid w:val="00107F44"/>
    <w:rsid w:val="00110200"/>
    <w:rsid w:val="00111B48"/>
    <w:rsid w:val="00114E7C"/>
    <w:rsid w:val="00114F0A"/>
    <w:rsid w:val="00122ED6"/>
    <w:rsid w:val="001248CE"/>
    <w:rsid w:val="00125A1C"/>
    <w:rsid w:val="0012715E"/>
    <w:rsid w:val="00130014"/>
    <w:rsid w:val="0013102E"/>
    <w:rsid w:val="00133410"/>
    <w:rsid w:val="001400E2"/>
    <w:rsid w:val="0014253E"/>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86900"/>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D7793"/>
    <w:rsid w:val="001E10DB"/>
    <w:rsid w:val="001E58BC"/>
    <w:rsid w:val="001E67E8"/>
    <w:rsid w:val="001E6DBD"/>
    <w:rsid w:val="001F3EEA"/>
    <w:rsid w:val="0020041A"/>
    <w:rsid w:val="002024BE"/>
    <w:rsid w:val="002028CA"/>
    <w:rsid w:val="00202DB0"/>
    <w:rsid w:val="00204A0E"/>
    <w:rsid w:val="002076C3"/>
    <w:rsid w:val="00211391"/>
    <w:rsid w:val="00211958"/>
    <w:rsid w:val="00211A10"/>
    <w:rsid w:val="0021237C"/>
    <w:rsid w:val="002123B6"/>
    <w:rsid w:val="002131AA"/>
    <w:rsid w:val="0021351A"/>
    <w:rsid w:val="00213D9B"/>
    <w:rsid w:val="00216EED"/>
    <w:rsid w:val="00221019"/>
    <w:rsid w:val="00221B51"/>
    <w:rsid w:val="0022606E"/>
    <w:rsid w:val="00226EF1"/>
    <w:rsid w:val="002274FE"/>
    <w:rsid w:val="00232A41"/>
    <w:rsid w:val="00232AC1"/>
    <w:rsid w:val="00236A18"/>
    <w:rsid w:val="00237225"/>
    <w:rsid w:val="00240D1A"/>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3229"/>
    <w:rsid w:val="002972E6"/>
    <w:rsid w:val="002A0FAC"/>
    <w:rsid w:val="002A11E7"/>
    <w:rsid w:val="002A4B84"/>
    <w:rsid w:val="002A58D9"/>
    <w:rsid w:val="002A5A40"/>
    <w:rsid w:val="002A6D33"/>
    <w:rsid w:val="002A7057"/>
    <w:rsid w:val="002A7770"/>
    <w:rsid w:val="002B35BB"/>
    <w:rsid w:val="002C0551"/>
    <w:rsid w:val="002C3711"/>
    <w:rsid w:val="002C7A6E"/>
    <w:rsid w:val="002D0D06"/>
    <w:rsid w:val="002D16A2"/>
    <w:rsid w:val="002D2594"/>
    <w:rsid w:val="002D6D19"/>
    <w:rsid w:val="002E10B6"/>
    <w:rsid w:val="002E4083"/>
    <w:rsid w:val="002E4738"/>
    <w:rsid w:val="002E5858"/>
    <w:rsid w:val="002E68F1"/>
    <w:rsid w:val="002F0351"/>
    <w:rsid w:val="002F0CBA"/>
    <w:rsid w:val="002F2092"/>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1B81"/>
    <w:rsid w:val="00362EB0"/>
    <w:rsid w:val="00363241"/>
    <w:rsid w:val="0036330B"/>
    <w:rsid w:val="003641B1"/>
    <w:rsid w:val="00364891"/>
    <w:rsid w:val="00365396"/>
    <w:rsid w:val="003669BA"/>
    <w:rsid w:val="00366CA6"/>
    <w:rsid w:val="00373619"/>
    <w:rsid w:val="0037617C"/>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2EC4"/>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616C"/>
    <w:rsid w:val="003E7542"/>
    <w:rsid w:val="003E7D4B"/>
    <w:rsid w:val="003E7DE2"/>
    <w:rsid w:val="003F2199"/>
    <w:rsid w:val="003F26BC"/>
    <w:rsid w:val="003F30CB"/>
    <w:rsid w:val="003F48EF"/>
    <w:rsid w:val="003F4DBD"/>
    <w:rsid w:val="003F7455"/>
    <w:rsid w:val="003F79A5"/>
    <w:rsid w:val="003F7E29"/>
    <w:rsid w:val="004003D0"/>
    <w:rsid w:val="00406D54"/>
    <w:rsid w:val="00411E54"/>
    <w:rsid w:val="004131DA"/>
    <w:rsid w:val="004150F2"/>
    <w:rsid w:val="004159BF"/>
    <w:rsid w:val="00422FCE"/>
    <w:rsid w:val="004231CC"/>
    <w:rsid w:val="00425710"/>
    <w:rsid w:val="004257C8"/>
    <w:rsid w:val="00425FF6"/>
    <w:rsid w:val="0042755D"/>
    <w:rsid w:val="004319B9"/>
    <w:rsid w:val="004328AF"/>
    <w:rsid w:val="00433754"/>
    <w:rsid w:val="00440785"/>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95CE8"/>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22A"/>
    <w:rsid w:val="004E2E9A"/>
    <w:rsid w:val="004E7376"/>
    <w:rsid w:val="004E7A83"/>
    <w:rsid w:val="004F1D11"/>
    <w:rsid w:val="004F1D24"/>
    <w:rsid w:val="004F227C"/>
    <w:rsid w:val="004F2474"/>
    <w:rsid w:val="004F2763"/>
    <w:rsid w:val="004F3648"/>
    <w:rsid w:val="004F3F1F"/>
    <w:rsid w:val="004F59D4"/>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1ECC"/>
    <w:rsid w:val="005534BA"/>
    <w:rsid w:val="00553EAE"/>
    <w:rsid w:val="00554859"/>
    <w:rsid w:val="0056023C"/>
    <w:rsid w:val="00560F72"/>
    <w:rsid w:val="00566470"/>
    <w:rsid w:val="00566D7D"/>
    <w:rsid w:val="00566F75"/>
    <w:rsid w:val="005710FF"/>
    <w:rsid w:val="00571432"/>
    <w:rsid w:val="00572407"/>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C57F6"/>
    <w:rsid w:val="005C79A0"/>
    <w:rsid w:val="005D2F0A"/>
    <w:rsid w:val="005D49CB"/>
    <w:rsid w:val="005E02FE"/>
    <w:rsid w:val="005E1054"/>
    <w:rsid w:val="005E4408"/>
    <w:rsid w:val="005E4EFF"/>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6CC"/>
    <w:rsid w:val="006939D6"/>
    <w:rsid w:val="00697C38"/>
    <w:rsid w:val="006A0344"/>
    <w:rsid w:val="006A18DF"/>
    <w:rsid w:val="006A47BA"/>
    <w:rsid w:val="006A6541"/>
    <w:rsid w:val="006B11E8"/>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6F09FE"/>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3B6B"/>
    <w:rsid w:val="0075430E"/>
    <w:rsid w:val="00755B5C"/>
    <w:rsid w:val="007561D7"/>
    <w:rsid w:val="007564D8"/>
    <w:rsid w:val="00760E6A"/>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7F74DB"/>
    <w:rsid w:val="008023EF"/>
    <w:rsid w:val="0080433E"/>
    <w:rsid w:val="00804436"/>
    <w:rsid w:val="00804DF6"/>
    <w:rsid w:val="00813E6C"/>
    <w:rsid w:val="00816A67"/>
    <w:rsid w:val="00817243"/>
    <w:rsid w:val="0081751C"/>
    <w:rsid w:val="00820CD5"/>
    <w:rsid w:val="00822691"/>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3FFF"/>
    <w:rsid w:val="00874BB9"/>
    <w:rsid w:val="008857FB"/>
    <w:rsid w:val="008908FF"/>
    <w:rsid w:val="008919B0"/>
    <w:rsid w:val="00891AAB"/>
    <w:rsid w:val="00892F39"/>
    <w:rsid w:val="00895758"/>
    <w:rsid w:val="00897CF4"/>
    <w:rsid w:val="008A4EED"/>
    <w:rsid w:val="008A65D4"/>
    <w:rsid w:val="008A7041"/>
    <w:rsid w:val="008B0452"/>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57C8"/>
    <w:rsid w:val="008F65E6"/>
    <w:rsid w:val="008F69CC"/>
    <w:rsid w:val="00905D90"/>
    <w:rsid w:val="00907412"/>
    <w:rsid w:val="00912316"/>
    <w:rsid w:val="009123C9"/>
    <w:rsid w:val="00913E56"/>
    <w:rsid w:val="00915BB9"/>
    <w:rsid w:val="00916631"/>
    <w:rsid w:val="00920417"/>
    <w:rsid w:val="0092224D"/>
    <w:rsid w:val="00930E6C"/>
    <w:rsid w:val="0093404B"/>
    <w:rsid w:val="0093414C"/>
    <w:rsid w:val="00934535"/>
    <w:rsid w:val="009402F8"/>
    <w:rsid w:val="00940B66"/>
    <w:rsid w:val="0094172A"/>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D5B1B"/>
    <w:rsid w:val="009E0002"/>
    <w:rsid w:val="009E154B"/>
    <w:rsid w:val="009E19E2"/>
    <w:rsid w:val="009E23B4"/>
    <w:rsid w:val="009F0E80"/>
    <w:rsid w:val="009F1C23"/>
    <w:rsid w:val="009F3F10"/>
    <w:rsid w:val="009F67B9"/>
    <w:rsid w:val="009F71E7"/>
    <w:rsid w:val="009F72A1"/>
    <w:rsid w:val="00A02CC8"/>
    <w:rsid w:val="00A10A04"/>
    <w:rsid w:val="00A132B3"/>
    <w:rsid w:val="00A13F81"/>
    <w:rsid w:val="00A14331"/>
    <w:rsid w:val="00A158DA"/>
    <w:rsid w:val="00A174DB"/>
    <w:rsid w:val="00A2078E"/>
    <w:rsid w:val="00A20B86"/>
    <w:rsid w:val="00A214E9"/>
    <w:rsid w:val="00A23912"/>
    <w:rsid w:val="00A239C8"/>
    <w:rsid w:val="00A26ADF"/>
    <w:rsid w:val="00A3012F"/>
    <w:rsid w:val="00A30CB5"/>
    <w:rsid w:val="00A33DE9"/>
    <w:rsid w:val="00A34392"/>
    <w:rsid w:val="00A3443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0FD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E71F6"/>
    <w:rsid w:val="00AF0BC8"/>
    <w:rsid w:val="00AF1C55"/>
    <w:rsid w:val="00AF39C3"/>
    <w:rsid w:val="00AF66DF"/>
    <w:rsid w:val="00B03B76"/>
    <w:rsid w:val="00B053CC"/>
    <w:rsid w:val="00B0644B"/>
    <w:rsid w:val="00B12D76"/>
    <w:rsid w:val="00B14DEE"/>
    <w:rsid w:val="00B1558D"/>
    <w:rsid w:val="00B158BE"/>
    <w:rsid w:val="00B21BBA"/>
    <w:rsid w:val="00B21DC6"/>
    <w:rsid w:val="00B222F3"/>
    <w:rsid w:val="00B24526"/>
    <w:rsid w:val="00B27B3C"/>
    <w:rsid w:val="00B27B8B"/>
    <w:rsid w:val="00B31008"/>
    <w:rsid w:val="00B31389"/>
    <w:rsid w:val="00B33AB9"/>
    <w:rsid w:val="00B33C63"/>
    <w:rsid w:val="00B346D8"/>
    <w:rsid w:val="00B35D92"/>
    <w:rsid w:val="00B36A70"/>
    <w:rsid w:val="00B41171"/>
    <w:rsid w:val="00B44FD1"/>
    <w:rsid w:val="00B451BA"/>
    <w:rsid w:val="00B45DFF"/>
    <w:rsid w:val="00B502B2"/>
    <w:rsid w:val="00B52413"/>
    <w:rsid w:val="00B52C6D"/>
    <w:rsid w:val="00B547BF"/>
    <w:rsid w:val="00B5619A"/>
    <w:rsid w:val="00B62747"/>
    <w:rsid w:val="00B62FE2"/>
    <w:rsid w:val="00B64AE7"/>
    <w:rsid w:val="00B6757B"/>
    <w:rsid w:val="00B67A59"/>
    <w:rsid w:val="00B73600"/>
    <w:rsid w:val="00B8256F"/>
    <w:rsid w:val="00B85D96"/>
    <w:rsid w:val="00B87EA7"/>
    <w:rsid w:val="00B94492"/>
    <w:rsid w:val="00BA2B91"/>
    <w:rsid w:val="00BA3B82"/>
    <w:rsid w:val="00BA5AFB"/>
    <w:rsid w:val="00BA655D"/>
    <w:rsid w:val="00BB1B89"/>
    <w:rsid w:val="00BB3920"/>
    <w:rsid w:val="00BB7745"/>
    <w:rsid w:val="00BB776F"/>
    <w:rsid w:val="00BC2D37"/>
    <w:rsid w:val="00BC4682"/>
    <w:rsid w:val="00BC5AE7"/>
    <w:rsid w:val="00BD1103"/>
    <w:rsid w:val="00BD2DE2"/>
    <w:rsid w:val="00BE01AE"/>
    <w:rsid w:val="00BE1ACC"/>
    <w:rsid w:val="00BE25D7"/>
    <w:rsid w:val="00BE2753"/>
    <w:rsid w:val="00BE6AAE"/>
    <w:rsid w:val="00BF5542"/>
    <w:rsid w:val="00BF59D8"/>
    <w:rsid w:val="00C00DE7"/>
    <w:rsid w:val="00C05531"/>
    <w:rsid w:val="00C064EA"/>
    <w:rsid w:val="00C1291C"/>
    <w:rsid w:val="00C147B7"/>
    <w:rsid w:val="00C16D4F"/>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65B1C"/>
    <w:rsid w:val="00C73E4F"/>
    <w:rsid w:val="00C7652C"/>
    <w:rsid w:val="00C800AD"/>
    <w:rsid w:val="00C802AE"/>
    <w:rsid w:val="00C83654"/>
    <w:rsid w:val="00C90B97"/>
    <w:rsid w:val="00C92229"/>
    <w:rsid w:val="00C92982"/>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CF6BD5"/>
    <w:rsid w:val="00D07F45"/>
    <w:rsid w:val="00D10124"/>
    <w:rsid w:val="00D133A5"/>
    <w:rsid w:val="00D13F45"/>
    <w:rsid w:val="00D1686A"/>
    <w:rsid w:val="00D2400A"/>
    <w:rsid w:val="00D2593D"/>
    <w:rsid w:val="00D34A67"/>
    <w:rsid w:val="00D376D7"/>
    <w:rsid w:val="00D40375"/>
    <w:rsid w:val="00D43D74"/>
    <w:rsid w:val="00D451A0"/>
    <w:rsid w:val="00D518D7"/>
    <w:rsid w:val="00D54241"/>
    <w:rsid w:val="00D54627"/>
    <w:rsid w:val="00D566FA"/>
    <w:rsid w:val="00D567EF"/>
    <w:rsid w:val="00D56BB0"/>
    <w:rsid w:val="00D57CA6"/>
    <w:rsid w:val="00D60C2A"/>
    <w:rsid w:val="00D63609"/>
    <w:rsid w:val="00D637EE"/>
    <w:rsid w:val="00D63F8A"/>
    <w:rsid w:val="00D64B59"/>
    <w:rsid w:val="00D656FD"/>
    <w:rsid w:val="00D6636A"/>
    <w:rsid w:val="00D716DD"/>
    <w:rsid w:val="00D73985"/>
    <w:rsid w:val="00D832F2"/>
    <w:rsid w:val="00D918E0"/>
    <w:rsid w:val="00D91EBB"/>
    <w:rsid w:val="00D94749"/>
    <w:rsid w:val="00D94BEC"/>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6803"/>
    <w:rsid w:val="00DF7413"/>
    <w:rsid w:val="00E02A70"/>
    <w:rsid w:val="00E03D2B"/>
    <w:rsid w:val="00E06714"/>
    <w:rsid w:val="00E1109E"/>
    <w:rsid w:val="00E13678"/>
    <w:rsid w:val="00E16080"/>
    <w:rsid w:val="00E17626"/>
    <w:rsid w:val="00E21695"/>
    <w:rsid w:val="00E2431F"/>
    <w:rsid w:val="00E256E9"/>
    <w:rsid w:val="00E27771"/>
    <w:rsid w:val="00E27D7B"/>
    <w:rsid w:val="00E31964"/>
    <w:rsid w:val="00E32F88"/>
    <w:rsid w:val="00E33827"/>
    <w:rsid w:val="00E33BD6"/>
    <w:rsid w:val="00E355B1"/>
    <w:rsid w:val="00E40ACA"/>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1E0"/>
    <w:rsid w:val="00E86CAB"/>
    <w:rsid w:val="00E920F6"/>
    <w:rsid w:val="00E945E3"/>
    <w:rsid w:val="00E97BBA"/>
    <w:rsid w:val="00EA0A10"/>
    <w:rsid w:val="00EA2F7F"/>
    <w:rsid w:val="00EA2FC3"/>
    <w:rsid w:val="00EA314E"/>
    <w:rsid w:val="00EA4528"/>
    <w:rsid w:val="00EA52D5"/>
    <w:rsid w:val="00EB5219"/>
    <w:rsid w:val="00EB680F"/>
    <w:rsid w:val="00EC0283"/>
    <w:rsid w:val="00EC04DF"/>
    <w:rsid w:val="00EC5111"/>
    <w:rsid w:val="00EC561D"/>
    <w:rsid w:val="00EC67B2"/>
    <w:rsid w:val="00ED0E6C"/>
    <w:rsid w:val="00ED3938"/>
    <w:rsid w:val="00ED5972"/>
    <w:rsid w:val="00ED75E0"/>
    <w:rsid w:val="00ED78DD"/>
    <w:rsid w:val="00ED78FD"/>
    <w:rsid w:val="00EE2D5C"/>
    <w:rsid w:val="00EE396D"/>
    <w:rsid w:val="00EE5332"/>
    <w:rsid w:val="00EE6AF9"/>
    <w:rsid w:val="00EF0252"/>
    <w:rsid w:val="00EF16B8"/>
    <w:rsid w:val="00EF36AB"/>
    <w:rsid w:val="00F035FE"/>
    <w:rsid w:val="00F075A4"/>
    <w:rsid w:val="00F07FC2"/>
    <w:rsid w:val="00F13C57"/>
    <w:rsid w:val="00F152B3"/>
    <w:rsid w:val="00F21B6C"/>
    <w:rsid w:val="00F21C2D"/>
    <w:rsid w:val="00F23080"/>
    <w:rsid w:val="00F25CF7"/>
    <w:rsid w:val="00F31F61"/>
    <w:rsid w:val="00F40B24"/>
    <w:rsid w:val="00F41578"/>
    <w:rsid w:val="00F422CC"/>
    <w:rsid w:val="00F51111"/>
    <w:rsid w:val="00F53CAC"/>
    <w:rsid w:val="00F53CC4"/>
    <w:rsid w:val="00F57885"/>
    <w:rsid w:val="00F57C81"/>
    <w:rsid w:val="00F62BBD"/>
    <w:rsid w:val="00F638D8"/>
    <w:rsid w:val="00F641D0"/>
    <w:rsid w:val="00F650BD"/>
    <w:rsid w:val="00F65C2C"/>
    <w:rsid w:val="00F664F2"/>
    <w:rsid w:val="00F70C10"/>
    <w:rsid w:val="00F70F13"/>
    <w:rsid w:val="00F718C0"/>
    <w:rsid w:val="00F7477B"/>
    <w:rsid w:val="00F74E9D"/>
    <w:rsid w:val="00F77EA5"/>
    <w:rsid w:val="00F8048E"/>
    <w:rsid w:val="00F823B8"/>
    <w:rsid w:val="00F824F0"/>
    <w:rsid w:val="00F826C1"/>
    <w:rsid w:val="00F83CFB"/>
    <w:rsid w:val="00F83F8C"/>
    <w:rsid w:val="00F871F9"/>
    <w:rsid w:val="00F9021C"/>
    <w:rsid w:val="00F92148"/>
    <w:rsid w:val="00F93542"/>
    <w:rsid w:val="00F93B0A"/>
    <w:rsid w:val="00F93CD9"/>
    <w:rsid w:val="00F945E8"/>
    <w:rsid w:val="00FA36AF"/>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5BF7"/>
    <w:rsid w:val="00FE745D"/>
    <w:rsid w:val="00FE7841"/>
    <w:rsid w:val="00FE7AC1"/>
    <w:rsid w:val="00FF002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uiPriority w:val="99"/>
    <w:unhideWhenUsed/>
    <w:rsid w:val="00D63F8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uiPriority w:val="99"/>
    <w:unhideWhenUsed/>
    <w:rsid w:val="00D63F8A"/>
    <w:rPr>
      <w:color w:val="0563C1"/>
      <w:u w:val="single"/>
    </w:r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385032645">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597517708">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QuickStyle" Target="diagrams/quickStyle2.xml"/><Relationship Id="rId42" Type="http://schemas.openxmlformats.org/officeDocument/2006/relationships/diagramQuickStyle" Target="diagrams/quickStyle7.xml"/><Relationship Id="rId47" Type="http://schemas.openxmlformats.org/officeDocument/2006/relationships/diagramColors" Target="diagrams/colors8.xml"/><Relationship Id="rId63" Type="http://schemas.openxmlformats.org/officeDocument/2006/relationships/diagramLayout" Target="diagrams/layout11.xml"/><Relationship Id="rId68" Type="http://schemas.openxmlformats.org/officeDocument/2006/relationships/diagramQuickStyle" Target="diagrams/quickStyle12.xml"/><Relationship Id="rId84" Type="http://schemas.openxmlformats.org/officeDocument/2006/relationships/diagramQuickStyle" Target="diagrams/quickStyle16.xml"/><Relationship Id="rId89" Type="http://schemas.openxmlformats.org/officeDocument/2006/relationships/diagramColors" Target="diagrams/colors17.xml"/><Relationship Id="rId133" Type="http://schemas.microsoft.com/office/2011/relationships/people" Target="people.xml"/><Relationship Id="rId138" Type="http://schemas.microsoft.com/office/2007/relationships/diagramDrawing" Target="diagrams/drawing15.xml"/><Relationship Id="rId16" Type="http://schemas.openxmlformats.org/officeDocument/2006/relationships/diagramQuickStyle" Target="diagrams/quickStyle1.xml"/><Relationship Id="rId11" Type="http://schemas.openxmlformats.org/officeDocument/2006/relationships/footer" Target="footer1.xml"/><Relationship Id="rId32" Type="http://schemas.openxmlformats.org/officeDocument/2006/relationships/diagramData" Target="diagrams/data5.xml"/><Relationship Id="rId37" Type="http://schemas.openxmlformats.org/officeDocument/2006/relationships/diagramLayout" Target="diagrams/layout6.xml"/><Relationship Id="rId53" Type="http://schemas.openxmlformats.org/officeDocument/2006/relationships/chart" Target="charts/chart2.xml"/><Relationship Id="rId58" Type="http://schemas.openxmlformats.org/officeDocument/2006/relationships/diagramData" Target="diagrams/data10.xml"/><Relationship Id="rId74" Type="http://schemas.openxmlformats.org/officeDocument/2006/relationships/diagramData" Target="diagrams/data14.xml"/><Relationship Id="rId79" Type="http://schemas.openxmlformats.org/officeDocument/2006/relationships/diagramLayout" Target="diagrams/layout15.xml"/><Relationship Id="rId128" Type="http://schemas.microsoft.com/office/2011/relationships/commentsExtended" Target="commentsExtended.xml"/><Relationship Id="rId144" Type="http://schemas.microsoft.com/office/2007/relationships/diagramDrawing" Target="diagrams/drawing7.xml"/><Relationship Id="rId14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diagramColors" Target="diagrams/colors10.xml"/><Relationship Id="rId82" Type="http://schemas.openxmlformats.org/officeDocument/2006/relationships/diagramData" Target="diagrams/data16.xml"/><Relationship Id="rId90" Type="http://schemas.openxmlformats.org/officeDocument/2006/relationships/diagramData" Target="diagrams/data18.xml"/><Relationship Id="rId95" Type="http://schemas.openxmlformats.org/officeDocument/2006/relationships/diagramLayout" Target="diagrams/layout19.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Colors" Target="diagrams/colors7.xml"/><Relationship Id="rId48" Type="http://schemas.openxmlformats.org/officeDocument/2006/relationships/diagramData" Target="diagrams/data9.xml"/><Relationship Id="rId56" Type="http://schemas.openxmlformats.org/officeDocument/2006/relationships/chart" Target="charts/chart5.xml"/><Relationship Id="rId64" Type="http://schemas.openxmlformats.org/officeDocument/2006/relationships/diagramQuickStyle" Target="diagrams/quickStyle11.xml"/><Relationship Id="rId69" Type="http://schemas.openxmlformats.org/officeDocument/2006/relationships/diagramColors" Target="diagrams/colors12.xml"/><Relationship Id="rId77" Type="http://schemas.openxmlformats.org/officeDocument/2006/relationships/diagramColors" Target="diagrams/colors14.xml"/><Relationship Id="rId100" Type="http://schemas.openxmlformats.org/officeDocument/2006/relationships/theme" Target="theme/theme1.xml"/><Relationship Id="rId134" Type="http://schemas.microsoft.com/office/2007/relationships/diagramDrawing" Target="diagrams/drawing13.xml"/><Relationship Id="rId105" Type="http://schemas.microsoft.com/office/2007/relationships/diagramDrawing" Target="diagrams/drawing16.xml"/><Relationship Id="rId139" Type="http://schemas.microsoft.com/office/2007/relationships/diagramDrawing" Target="diagrams/drawing11.xml"/><Relationship Id="rId147" Type="http://schemas.microsoft.com/office/2007/relationships/diagramDrawing" Target="diagrams/drawing6.xml"/><Relationship Id="rId8" Type="http://schemas.openxmlformats.org/officeDocument/2006/relationships/image" Target="media/image1.png"/><Relationship Id="rId51" Type="http://schemas.openxmlformats.org/officeDocument/2006/relationships/diagramColors" Target="diagrams/colors9.xml"/><Relationship Id="rId72" Type="http://schemas.openxmlformats.org/officeDocument/2006/relationships/diagramQuickStyle" Target="diagrams/quickStyle13.xml"/><Relationship Id="rId80" Type="http://schemas.openxmlformats.org/officeDocument/2006/relationships/diagramQuickStyle" Target="diagrams/quickStyle15.xml"/><Relationship Id="rId85" Type="http://schemas.openxmlformats.org/officeDocument/2006/relationships/diagramColors" Target="diagrams/colors16.xml"/><Relationship Id="rId93" Type="http://schemas.openxmlformats.org/officeDocument/2006/relationships/diagramColors" Target="diagrams/colors18.xml"/><Relationship Id="rId98" Type="http://schemas.openxmlformats.org/officeDocument/2006/relationships/footer" Target="footer2.xml"/><Relationship Id="rId142"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diagramQuickStyle" Target="diagrams/quickStyle3.xml"/><Relationship Id="rId33" Type="http://schemas.openxmlformats.org/officeDocument/2006/relationships/diagramLayout" Target="diagrams/layout5.xml"/><Relationship Id="rId38" Type="http://schemas.openxmlformats.org/officeDocument/2006/relationships/diagramQuickStyle" Target="diagrams/quickStyle6.xml"/><Relationship Id="rId46" Type="http://schemas.openxmlformats.org/officeDocument/2006/relationships/diagramQuickStyle" Target="diagrams/quickStyle8.xml"/><Relationship Id="rId59" Type="http://schemas.openxmlformats.org/officeDocument/2006/relationships/diagramLayout" Target="diagrams/layout10.xml"/><Relationship Id="rId67" Type="http://schemas.openxmlformats.org/officeDocument/2006/relationships/diagramLayout" Target="diagrams/layout12.xml"/><Relationship Id="rId137" Type="http://schemas.microsoft.com/office/2007/relationships/diagramDrawing" Target="diagrams/drawing9.xml"/><Relationship Id="rId20" Type="http://schemas.openxmlformats.org/officeDocument/2006/relationships/diagramLayout" Target="diagrams/layout2.xml"/><Relationship Id="rId41" Type="http://schemas.openxmlformats.org/officeDocument/2006/relationships/diagramLayout" Target="diagrams/layout7.xml"/><Relationship Id="rId54" Type="http://schemas.openxmlformats.org/officeDocument/2006/relationships/chart" Target="charts/chart3.xml"/><Relationship Id="rId62" Type="http://schemas.openxmlformats.org/officeDocument/2006/relationships/diagramData" Target="diagrams/data11.xml"/><Relationship Id="rId70" Type="http://schemas.openxmlformats.org/officeDocument/2006/relationships/diagramData" Target="diagrams/data13.xml"/><Relationship Id="rId75" Type="http://schemas.openxmlformats.org/officeDocument/2006/relationships/diagramLayout" Target="diagrams/layout14.xml"/><Relationship Id="rId83" Type="http://schemas.openxmlformats.org/officeDocument/2006/relationships/diagramLayout" Target="diagrams/layout16.xml"/><Relationship Id="rId88" Type="http://schemas.openxmlformats.org/officeDocument/2006/relationships/diagramQuickStyle" Target="diagrams/quickStyle17.xml"/><Relationship Id="rId91" Type="http://schemas.openxmlformats.org/officeDocument/2006/relationships/diagramLayout" Target="diagrams/layout18.xml"/><Relationship Id="rId96" Type="http://schemas.openxmlformats.org/officeDocument/2006/relationships/diagramQuickStyle" Target="diagrams/quickStyle19.xml"/><Relationship Id="rId140" Type="http://schemas.microsoft.com/office/2007/relationships/diagramDrawing" Target="diagrams/drawing12.xml"/><Relationship Id="rId145" Type="http://schemas.microsoft.com/office/2007/relationships/diagramDrawing" Target="diagrams/drawing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Data" Target="diagrams/data6.xml"/><Relationship Id="rId49" Type="http://schemas.openxmlformats.org/officeDocument/2006/relationships/diagramLayout" Target="diagrams/layout9.xml"/><Relationship Id="rId57" Type="http://schemas.openxmlformats.org/officeDocument/2006/relationships/chart" Target="charts/chart6.xml"/><Relationship Id="rId10" Type="http://schemas.openxmlformats.org/officeDocument/2006/relationships/header" Target="header1.xml"/><Relationship Id="rId31" Type="http://schemas.openxmlformats.org/officeDocument/2006/relationships/image" Target="media/image5.png"/><Relationship Id="rId44" Type="http://schemas.openxmlformats.org/officeDocument/2006/relationships/diagramData" Target="diagrams/data8.xml"/><Relationship Id="rId52" Type="http://schemas.openxmlformats.org/officeDocument/2006/relationships/chart" Target="charts/chart1.xml"/><Relationship Id="rId60" Type="http://schemas.openxmlformats.org/officeDocument/2006/relationships/diagramQuickStyle" Target="diagrams/quickStyle10.xml"/><Relationship Id="rId65" Type="http://schemas.openxmlformats.org/officeDocument/2006/relationships/diagramColors" Target="diagrams/colors11.xml"/><Relationship Id="rId73" Type="http://schemas.openxmlformats.org/officeDocument/2006/relationships/diagramColors" Target="diagrams/colors13.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Data" Target="diagrams/data17.xml"/><Relationship Id="rId94" Type="http://schemas.openxmlformats.org/officeDocument/2006/relationships/diagramData" Target="diagrams/data19.xml"/><Relationship Id="rId99" Type="http://schemas.openxmlformats.org/officeDocument/2006/relationships/fontTable" Target="fontTable.xml"/><Relationship Id="rId135" Type="http://schemas.microsoft.com/office/2007/relationships/diagramDrawing" Target="diagrams/drawing14.xml"/><Relationship Id="rId143" Type="http://schemas.microsoft.com/office/2007/relationships/diagramDrawing" Target="diagrams/drawing8.xml"/><Relationship Id="rId148" Type="http://schemas.microsoft.com/office/2007/relationships/diagramDrawing" Target="diagrams/drawing5.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goo.gl/maps/k5L18pGwxwE2" TargetMode="External"/><Relationship Id="rId39" Type="http://schemas.openxmlformats.org/officeDocument/2006/relationships/diagramColors" Target="diagrams/colors6.xml"/><Relationship Id="rId34" Type="http://schemas.openxmlformats.org/officeDocument/2006/relationships/diagramQuickStyle" Target="diagrams/quickStyle5.xml"/><Relationship Id="rId50" Type="http://schemas.openxmlformats.org/officeDocument/2006/relationships/diagramQuickStyle" Target="diagrams/quickStyle9.xml"/><Relationship Id="rId55" Type="http://schemas.openxmlformats.org/officeDocument/2006/relationships/chart" Target="charts/chart4.xml"/><Relationship Id="rId76" Type="http://schemas.openxmlformats.org/officeDocument/2006/relationships/diagramQuickStyle" Target="diagrams/quickStyle14.xml"/><Relationship Id="rId97" Type="http://schemas.openxmlformats.org/officeDocument/2006/relationships/diagramColors" Target="diagrams/colors19.xml"/><Relationship Id="rId141" Type="http://schemas.microsoft.com/office/2007/relationships/diagramDrawing" Target="diagrams/drawing3.xml"/><Relationship Id="rId146" Type="http://schemas.microsoft.com/office/2007/relationships/diagramDrawing" Target="diagrams/drawing2.xml"/><Relationship Id="rId120" Type="http://schemas.microsoft.com/office/2007/relationships/diagramDrawing" Target="diagrams/drawing19.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QuickStyle" Target="diagrams/quickStyle18.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Layout" Target="diagrams/layout3.xml"/><Relationship Id="rId40" Type="http://schemas.openxmlformats.org/officeDocument/2006/relationships/diagramData" Target="diagrams/data7.xml"/><Relationship Id="rId45" Type="http://schemas.openxmlformats.org/officeDocument/2006/relationships/diagramLayout" Target="diagrams/layout8.xml"/><Relationship Id="rId66" Type="http://schemas.openxmlformats.org/officeDocument/2006/relationships/diagramData" Target="diagrams/data12.xml"/><Relationship Id="rId87" Type="http://schemas.openxmlformats.org/officeDocument/2006/relationships/diagramLayout" Target="diagrams/layout17.xml"/><Relationship Id="rId136" Type="http://schemas.microsoft.com/office/2007/relationships/diagramDrawing" Target="diagrams/drawing1.xml"/><Relationship Id="rId110" Type="http://schemas.microsoft.com/office/2007/relationships/diagramDrawing" Target="diagrams/drawing17.xml"/><Relationship Id="rId115" Type="http://schemas.microsoft.com/office/2007/relationships/diagramDrawing" Target="diagrams/drawing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6</c:v>
                </c:pt>
                <c:pt idx="2">
                  <c:v>6</c:v>
                </c:pt>
                <c:pt idx="3">
                  <c:v>6</c:v>
                </c:pt>
                <c:pt idx="4">
                  <c:v>8</c:v>
                </c:pt>
                <c:pt idx="5">
                  <c:v>8</c:v>
                </c:pt>
                <c:pt idx="6">
                  <c:v>7</c:v>
                </c:pt>
                <c:pt idx="7">
                  <c:v>8</c:v>
                </c:pt>
                <c:pt idx="8">
                  <c:v>7</c:v>
                </c:pt>
                <c:pt idx="9">
                  <c:v>7</c:v>
                </c:pt>
                <c:pt idx="10">
                  <c:v>7</c:v>
                </c:pt>
                <c:pt idx="11">
                  <c:v>7</c:v>
                </c:pt>
                <c:pt idx="12">
                  <c:v>9</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3</c:v>
                </c:pt>
                <c:pt idx="2">
                  <c:v>4</c:v>
                </c:pt>
                <c:pt idx="3">
                  <c:v>3</c:v>
                </c:pt>
                <c:pt idx="4">
                  <c:v>3</c:v>
                </c:pt>
                <c:pt idx="5">
                  <c:v>3</c:v>
                </c:pt>
                <c:pt idx="6">
                  <c:v>2</c:v>
                </c:pt>
                <c:pt idx="7">
                  <c:v>3</c:v>
                </c:pt>
                <c:pt idx="8">
                  <c:v>4</c:v>
                </c:pt>
                <c:pt idx="9">
                  <c:v>2</c:v>
                </c:pt>
                <c:pt idx="10">
                  <c:v>3</c:v>
                </c:pt>
                <c:pt idx="11">
                  <c:v>3</c:v>
                </c:pt>
                <c:pt idx="12">
                  <c:v>3</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3</c:v>
                </c:pt>
                <c:pt idx="2">
                  <c:v>2</c:v>
                </c:pt>
                <c:pt idx="3">
                  <c:v>3</c:v>
                </c:pt>
                <c:pt idx="4">
                  <c:v>1</c:v>
                </c:pt>
                <c:pt idx="5">
                  <c:v>1</c:v>
                </c:pt>
                <c:pt idx="6">
                  <c:v>3</c:v>
                </c:pt>
                <c:pt idx="7">
                  <c:v>1</c:v>
                </c:pt>
                <c:pt idx="8">
                  <c:v>1</c:v>
                </c:pt>
                <c:pt idx="9">
                  <c:v>3</c:v>
                </c:pt>
                <c:pt idx="10">
                  <c:v>2</c:v>
                </c:pt>
                <c:pt idx="11">
                  <c:v>2</c:v>
                </c:pt>
                <c:pt idx="12">
                  <c:v>0</c:v>
                </c:pt>
              </c:numCache>
            </c:numRef>
          </c:val>
        </c:ser>
        <c:gapWidth val="182"/>
        <c:axId val="114706688"/>
        <c:axId val="115541504"/>
      </c:barChart>
      <c:catAx>
        <c:axId val="11470668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5541504"/>
        <c:crosses val="autoZero"/>
        <c:auto val="1"/>
        <c:lblAlgn val="ctr"/>
        <c:lblOffset val="100"/>
      </c:catAx>
      <c:valAx>
        <c:axId val="115541504"/>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4706688"/>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6</c:v>
                </c:pt>
                <c:pt idx="1">
                  <c:v>6</c:v>
                </c:pt>
                <c:pt idx="2">
                  <c:v>5</c:v>
                </c:pt>
                <c:pt idx="3">
                  <c:v>5</c:v>
                </c:pt>
                <c:pt idx="4">
                  <c:v>7</c:v>
                </c:pt>
                <c:pt idx="5">
                  <c:v>3</c:v>
                </c:pt>
                <c:pt idx="6">
                  <c:v>4</c:v>
                </c:pt>
                <c:pt idx="7">
                  <c:v>3</c:v>
                </c:pt>
                <c:pt idx="8">
                  <c:v>6</c:v>
                </c:pt>
                <c:pt idx="9">
                  <c:v>3</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3</c:v>
                </c:pt>
                <c:pt idx="1">
                  <c:v>2</c:v>
                </c:pt>
                <c:pt idx="2">
                  <c:v>3</c:v>
                </c:pt>
                <c:pt idx="3">
                  <c:v>3</c:v>
                </c:pt>
                <c:pt idx="4">
                  <c:v>3</c:v>
                </c:pt>
                <c:pt idx="5">
                  <c:v>2</c:v>
                </c:pt>
                <c:pt idx="6">
                  <c:v>4</c:v>
                </c:pt>
                <c:pt idx="7">
                  <c:v>4</c:v>
                </c:pt>
                <c:pt idx="8">
                  <c:v>4</c:v>
                </c:pt>
                <c:pt idx="9">
                  <c:v>2</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3</c:v>
                </c:pt>
                <c:pt idx="1">
                  <c:v>4</c:v>
                </c:pt>
                <c:pt idx="2">
                  <c:v>4</c:v>
                </c:pt>
                <c:pt idx="3">
                  <c:v>4</c:v>
                </c:pt>
                <c:pt idx="4">
                  <c:v>2</c:v>
                </c:pt>
                <c:pt idx="5">
                  <c:v>7</c:v>
                </c:pt>
                <c:pt idx="6">
                  <c:v>4</c:v>
                </c:pt>
                <c:pt idx="7">
                  <c:v>5</c:v>
                </c:pt>
                <c:pt idx="8">
                  <c:v>2</c:v>
                </c:pt>
                <c:pt idx="9">
                  <c:v>7</c:v>
                </c:pt>
              </c:numCache>
            </c:numRef>
          </c:val>
        </c:ser>
        <c:gapWidth val="182"/>
        <c:axId val="91768320"/>
        <c:axId val="91769856"/>
      </c:barChart>
      <c:catAx>
        <c:axId val="91768320"/>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1769856"/>
        <c:crosses val="autoZero"/>
        <c:auto val="1"/>
        <c:lblAlgn val="ctr"/>
        <c:lblOffset val="100"/>
      </c:catAx>
      <c:valAx>
        <c:axId val="91769856"/>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1768320"/>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49850715746421281"/>
          <c:y val="0.10708672891298474"/>
          <c:w val="0.46828290172675496"/>
          <c:h val="0.84495985677884355"/>
        </c:manualLayout>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6</c:v>
                </c:pt>
                <c:pt idx="3">
                  <c:v>6</c:v>
                </c:pt>
                <c:pt idx="4">
                  <c:v>7</c:v>
                </c:pt>
                <c:pt idx="5">
                  <c:v>8</c:v>
                </c:pt>
                <c:pt idx="6">
                  <c:v>6</c:v>
                </c:pt>
                <c:pt idx="7">
                  <c:v>5</c:v>
                </c:pt>
                <c:pt idx="8">
                  <c:v>6</c:v>
                </c:pt>
                <c:pt idx="9">
                  <c:v>7</c:v>
                </c:pt>
                <c:pt idx="10">
                  <c:v>6</c:v>
                </c:pt>
                <c:pt idx="11">
                  <c:v>7</c:v>
                </c:pt>
                <c:pt idx="12">
                  <c:v>6</c:v>
                </c:pt>
                <c:pt idx="13">
                  <c:v>8</c:v>
                </c:pt>
                <c:pt idx="14">
                  <c:v>3</c:v>
                </c:pt>
                <c:pt idx="15">
                  <c:v>4</c:v>
                </c:pt>
                <c:pt idx="16">
                  <c:v>6</c:v>
                </c:pt>
                <c:pt idx="17">
                  <c:v>5</c:v>
                </c:pt>
                <c:pt idx="18">
                  <c:v>8</c:v>
                </c:pt>
                <c:pt idx="19">
                  <c:v>8</c:v>
                </c:pt>
                <c:pt idx="20">
                  <c:v>8</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2</c:v>
                </c:pt>
                <c:pt idx="3">
                  <c:v>2</c:v>
                </c:pt>
                <c:pt idx="4">
                  <c:v>2</c:v>
                </c:pt>
                <c:pt idx="5">
                  <c:v>1</c:v>
                </c:pt>
                <c:pt idx="6">
                  <c:v>1</c:v>
                </c:pt>
                <c:pt idx="7">
                  <c:v>2</c:v>
                </c:pt>
                <c:pt idx="8">
                  <c:v>3</c:v>
                </c:pt>
                <c:pt idx="9">
                  <c:v>3</c:v>
                </c:pt>
                <c:pt idx="10">
                  <c:v>3</c:v>
                </c:pt>
                <c:pt idx="11">
                  <c:v>3</c:v>
                </c:pt>
                <c:pt idx="12">
                  <c:v>3</c:v>
                </c:pt>
                <c:pt idx="13">
                  <c:v>2</c:v>
                </c:pt>
                <c:pt idx="14">
                  <c:v>3</c:v>
                </c:pt>
                <c:pt idx="15">
                  <c:v>4</c:v>
                </c:pt>
                <c:pt idx="16">
                  <c:v>3</c:v>
                </c:pt>
                <c:pt idx="17">
                  <c:v>5</c:v>
                </c:pt>
                <c:pt idx="18">
                  <c:v>2</c:v>
                </c:pt>
                <c:pt idx="19">
                  <c:v>2</c:v>
                </c:pt>
                <c:pt idx="20">
                  <c:v>3</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1</c:v>
                </c:pt>
                <c:pt idx="3">
                  <c:v>1</c:v>
                </c:pt>
                <c:pt idx="4">
                  <c:v>0</c:v>
                </c:pt>
                <c:pt idx="5">
                  <c:v>1</c:v>
                </c:pt>
                <c:pt idx="6">
                  <c:v>2</c:v>
                </c:pt>
                <c:pt idx="7">
                  <c:v>2</c:v>
                </c:pt>
                <c:pt idx="8">
                  <c:v>3</c:v>
                </c:pt>
                <c:pt idx="9">
                  <c:v>2</c:v>
                </c:pt>
                <c:pt idx="10">
                  <c:v>3</c:v>
                </c:pt>
                <c:pt idx="11">
                  <c:v>2</c:v>
                </c:pt>
                <c:pt idx="12">
                  <c:v>3</c:v>
                </c:pt>
                <c:pt idx="13">
                  <c:v>2</c:v>
                </c:pt>
                <c:pt idx="14">
                  <c:v>6</c:v>
                </c:pt>
                <c:pt idx="15">
                  <c:v>4</c:v>
                </c:pt>
                <c:pt idx="16">
                  <c:v>3</c:v>
                </c:pt>
                <c:pt idx="17">
                  <c:v>2</c:v>
                </c:pt>
                <c:pt idx="18">
                  <c:v>2</c:v>
                </c:pt>
                <c:pt idx="19">
                  <c:v>2</c:v>
                </c:pt>
                <c:pt idx="20">
                  <c:v>1</c:v>
                </c:pt>
              </c:numCache>
            </c:numRef>
          </c:val>
        </c:ser>
        <c:gapWidth val="182"/>
        <c:axId val="92014080"/>
        <c:axId val="92015616"/>
      </c:barChart>
      <c:catAx>
        <c:axId val="920140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92015616"/>
        <c:crosses val="autoZero"/>
        <c:lblAlgn val="ctr"/>
        <c:lblOffset val="100"/>
      </c:catAx>
      <c:valAx>
        <c:axId val="92015616"/>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20140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105</c:v>
                </c:pt>
                <c:pt idx="1">
                  <c:v>100</c:v>
                </c:pt>
                <c:pt idx="2">
                  <c:v>104</c:v>
                </c:pt>
                <c:pt idx="3">
                  <c:v>112</c:v>
                </c:pt>
                <c:pt idx="4">
                  <c:v>110</c:v>
                </c:pt>
                <c:pt idx="5">
                  <c:v>90</c:v>
                </c:pt>
                <c:pt idx="6">
                  <c:v>95</c:v>
                </c:pt>
                <c:pt idx="7">
                  <c:v>116</c:v>
                </c:pt>
                <c:pt idx="8">
                  <c:v>104</c:v>
                </c:pt>
                <c:pt idx="9">
                  <c:v>109</c:v>
                </c:pt>
                <c:pt idx="10">
                  <c:v>112</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12</c:v>
                </c:pt>
                <c:pt idx="1">
                  <c:v>11</c:v>
                </c:pt>
                <c:pt idx="2">
                  <c:v>18</c:v>
                </c:pt>
                <c:pt idx="3">
                  <c:v>8</c:v>
                </c:pt>
                <c:pt idx="4">
                  <c:v>12</c:v>
                </c:pt>
                <c:pt idx="5">
                  <c:v>21</c:v>
                </c:pt>
                <c:pt idx="6">
                  <c:v>20</c:v>
                </c:pt>
                <c:pt idx="7">
                  <c:v>6</c:v>
                </c:pt>
                <c:pt idx="8">
                  <c:v>7</c:v>
                </c:pt>
                <c:pt idx="9">
                  <c:v>9</c:v>
                </c:pt>
                <c:pt idx="10">
                  <c:v>6</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10</c:v>
                </c:pt>
                <c:pt idx="1">
                  <c:v>16</c:v>
                </c:pt>
                <c:pt idx="2">
                  <c:v>5</c:v>
                </c:pt>
                <c:pt idx="3">
                  <c:v>7</c:v>
                </c:pt>
                <c:pt idx="4">
                  <c:v>5</c:v>
                </c:pt>
                <c:pt idx="5">
                  <c:v>16</c:v>
                </c:pt>
                <c:pt idx="6">
                  <c:v>12</c:v>
                </c:pt>
                <c:pt idx="7">
                  <c:v>5</c:v>
                </c:pt>
                <c:pt idx="8">
                  <c:v>16</c:v>
                </c:pt>
                <c:pt idx="9">
                  <c:v>9</c:v>
                </c:pt>
                <c:pt idx="10">
                  <c:v>11</c:v>
                </c:pt>
              </c:numCache>
            </c:numRef>
          </c:val>
        </c:ser>
        <c:gapWidth val="182"/>
        <c:axId val="92052480"/>
        <c:axId val="91951872"/>
      </c:barChart>
      <c:catAx>
        <c:axId val="920524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91951872"/>
        <c:crosses val="autoZero"/>
        <c:auto val="1"/>
        <c:lblAlgn val="ctr"/>
        <c:lblOffset val="100"/>
      </c:catAx>
      <c:valAx>
        <c:axId val="91951872"/>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205248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101</c:v>
                </c:pt>
                <c:pt idx="1">
                  <c:v>80</c:v>
                </c:pt>
                <c:pt idx="2">
                  <c:v>71</c:v>
                </c:pt>
                <c:pt idx="3">
                  <c:v>74</c:v>
                </c:pt>
                <c:pt idx="4">
                  <c:v>90</c:v>
                </c:pt>
                <c:pt idx="5">
                  <c:v>112</c:v>
                </c:pt>
                <c:pt idx="6">
                  <c:v>80</c:v>
                </c:pt>
                <c:pt idx="7">
                  <c:v>63</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16</c:v>
                </c:pt>
                <c:pt idx="1">
                  <c:v>39</c:v>
                </c:pt>
                <c:pt idx="2">
                  <c:v>31</c:v>
                </c:pt>
                <c:pt idx="3">
                  <c:v>32</c:v>
                </c:pt>
                <c:pt idx="4">
                  <c:v>21</c:v>
                </c:pt>
                <c:pt idx="5">
                  <c:v>7</c:v>
                </c:pt>
                <c:pt idx="6">
                  <c:v>32</c:v>
                </c:pt>
                <c:pt idx="7">
                  <c:v>8</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10</c:v>
                </c:pt>
                <c:pt idx="1">
                  <c:v>8</c:v>
                </c:pt>
                <c:pt idx="2">
                  <c:v>25</c:v>
                </c:pt>
                <c:pt idx="3">
                  <c:v>21</c:v>
                </c:pt>
                <c:pt idx="4">
                  <c:v>16</c:v>
                </c:pt>
                <c:pt idx="5">
                  <c:v>8</c:v>
                </c:pt>
                <c:pt idx="6">
                  <c:v>15</c:v>
                </c:pt>
                <c:pt idx="7">
                  <c:v>56</c:v>
                </c:pt>
              </c:numCache>
            </c:numRef>
          </c:val>
        </c:ser>
        <c:gapWidth val="182"/>
        <c:axId val="92100480"/>
        <c:axId val="92102016"/>
      </c:barChart>
      <c:catAx>
        <c:axId val="921004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2102016"/>
        <c:crosses val="autoZero"/>
        <c:auto val="1"/>
        <c:lblAlgn val="ctr"/>
        <c:lblOffset val="100"/>
      </c:catAx>
      <c:valAx>
        <c:axId val="9210201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210048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82</c:v>
                </c:pt>
                <c:pt idx="1">
                  <c:v>101</c:v>
                </c:pt>
                <c:pt idx="2">
                  <c:v>81</c:v>
                </c:pt>
                <c:pt idx="3">
                  <c:v>102</c:v>
                </c:pt>
                <c:pt idx="4">
                  <c:v>84</c:v>
                </c:pt>
                <c:pt idx="5">
                  <c:v>114</c:v>
                </c:pt>
                <c:pt idx="6">
                  <c:v>96</c:v>
                </c:pt>
                <c:pt idx="7">
                  <c:v>92</c:v>
                </c:pt>
                <c:pt idx="8">
                  <c:v>98</c:v>
                </c:pt>
                <c:pt idx="9">
                  <c:v>94</c:v>
                </c:pt>
                <c:pt idx="10">
                  <c:v>70</c:v>
                </c:pt>
                <c:pt idx="11">
                  <c:v>63</c:v>
                </c:pt>
                <c:pt idx="12">
                  <c:v>72</c:v>
                </c:pt>
                <c:pt idx="13">
                  <c:v>85</c:v>
                </c:pt>
                <c:pt idx="14">
                  <c:v>100</c:v>
                </c:pt>
                <c:pt idx="15">
                  <c:v>92</c:v>
                </c:pt>
                <c:pt idx="16">
                  <c:v>114</c:v>
                </c:pt>
                <c:pt idx="17">
                  <c:v>101</c:v>
                </c:pt>
                <c:pt idx="18">
                  <c:v>106</c:v>
                </c:pt>
                <c:pt idx="19">
                  <c:v>74</c:v>
                </c:pt>
                <c:pt idx="20">
                  <c:v>81</c:v>
                </c:pt>
                <c:pt idx="21">
                  <c:v>100</c:v>
                </c:pt>
                <c:pt idx="22">
                  <c:v>117</c:v>
                </c:pt>
                <c:pt idx="23">
                  <c:v>107</c:v>
                </c:pt>
                <c:pt idx="24">
                  <c:v>97</c:v>
                </c:pt>
                <c:pt idx="25">
                  <c:v>83</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28</c:v>
                </c:pt>
                <c:pt idx="1">
                  <c:v>13</c:v>
                </c:pt>
                <c:pt idx="2">
                  <c:v>15</c:v>
                </c:pt>
                <c:pt idx="3">
                  <c:v>13</c:v>
                </c:pt>
                <c:pt idx="4">
                  <c:v>23</c:v>
                </c:pt>
                <c:pt idx="5">
                  <c:v>9</c:v>
                </c:pt>
                <c:pt idx="6">
                  <c:v>20</c:v>
                </c:pt>
                <c:pt idx="7">
                  <c:v>14</c:v>
                </c:pt>
                <c:pt idx="8">
                  <c:v>19</c:v>
                </c:pt>
                <c:pt idx="9">
                  <c:v>13</c:v>
                </c:pt>
                <c:pt idx="10">
                  <c:v>25</c:v>
                </c:pt>
                <c:pt idx="11">
                  <c:v>32</c:v>
                </c:pt>
                <c:pt idx="12">
                  <c:v>31</c:v>
                </c:pt>
                <c:pt idx="13">
                  <c:v>10</c:v>
                </c:pt>
                <c:pt idx="14">
                  <c:v>15</c:v>
                </c:pt>
                <c:pt idx="15">
                  <c:v>5</c:v>
                </c:pt>
                <c:pt idx="16">
                  <c:v>7</c:v>
                </c:pt>
                <c:pt idx="17">
                  <c:v>6</c:v>
                </c:pt>
                <c:pt idx="18">
                  <c:v>14</c:v>
                </c:pt>
                <c:pt idx="19">
                  <c:v>22</c:v>
                </c:pt>
                <c:pt idx="20">
                  <c:v>26</c:v>
                </c:pt>
                <c:pt idx="21">
                  <c:v>20</c:v>
                </c:pt>
                <c:pt idx="22">
                  <c:v>4</c:v>
                </c:pt>
                <c:pt idx="23">
                  <c:v>9</c:v>
                </c:pt>
                <c:pt idx="24">
                  <c:v>13</c:v>
                </c:pt>
                <c:pt idx="25">
                  <c:v>20</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17</c:v>
                </c:pt>
                <c:pt idx="1">
                  <c:v>13</c:v>
                </c:pt>
                <c:pt idx="2">
                  <c:v>31</c:v>
                </c:pt>
                <c:pt idx="3">
                  <c:v>12</c:v>
                </c:pt>
                <c:pt idx="4">
                  <c:v>20</c:v>
                </c:pt>
                <c:pt idx="5">
                  <c:v>4</c:v>
                </c:pt>
                <c:pt idx="6">
                  <c:v>11</c:v>
                </c:pt>
                <c:pt idx="7">
                  <c:v>21</c:v>
                </c:pt>
                <c:pt idx="8">
                  <c:v>10</c:v>
                </c:pt>
                <c:pt idx="9">
                  <c:v>20</c:v>
                </c:pt>
                <c:pt idx="10">
                  <c:v>32</c:v>
                </c:pt>
                <c:pt idx="11">
                  <c:v>32</c:v>
                </c:pt>
                <c:pt idx="12">
                  <c:v>24</c:v>
                </c:pt>
                <c:pt idx="13">
                  <c:v>32</c:v>
                </c:pt>
                <c:pt idx="14">
                  <c:v>12</c:v>
                </c:pt>
                <c:pt idx="15">
                  <c:v>30</c:v>
                </c:pt>
                <c:pt idx="16">
                  <c:v>6</c:v>
                </c:pt>
                <c:pt idx="17">
                  <c:v>20</c:v>
                </c:pt>
                <c:pt idx="18">
                  <c:v>7</c:v>
                </c:pt>
                <c:pt idx="19">
                  <c:v>31</c:v>
                </c:pt>
                <c:pt idx="20">
                  <c:v>20</c:v>
                </c:pt>
                <c:pt idx="21">
                  <c:v>7</c:v>
                </c:pt>
                <c:pt idx="22">
                  <c:v>6</c:v>
                </c:pt>
                <c:pt idx="23">
                  <c:v>11</c:v>
                </c:pt>
                <c:pt idx="24">
                  <c:v>17</c:v>
                </c:pt>
                <c:pt idx="25">
                  <c:v>26</c:v>
                </c:pt>
              </c:numCache>
            </c:numRef>
          </c:val>
        </c:ser>
        <c:gapWidth val="182"/>
        <c:axId val="92573696"/>
        <c:axId val="92575232"/>
      </c:barChart>
      <c:catAx>
        <c:axId val="9257369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2575232"/>
        <c:crosses val="autoZero"/>
        <c:auto val="1"/>
        <c:lblAlgn val="ctr"/>
        <c:lblOffset val="100"/>
      </c:catAx>
      <c:valAx>
        <c:axId val="92575232"/>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257369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BF6EDE6D-335A-47AD-85C9-0137DA69C400}" type="presOf" srcId="{BDBF99DF-0B36-4C9A-899F-AEA5652BFC10}" destId="{20C95AB1-304B-4E67-8770-C119D9541A12}" srcOrd="0" destOrd="0" presId="urn:microsoft.com/office/officeart/2005/8/layout/vList2"/>
    <dgm:cxn modelId="{8BE5EABA-DED4-4AD7-9092-FD36E901120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A00018D-0B47-40CC-A2C8-A96FEA9A79FA}"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91A779DC-AAA2-4B04-866B-E1A134AA4033}" type="presOf" srcId="{BDBF99DF-0B36-4C9A-899F-AEA5652BFC10}" destId="{20C95AB1-304B-4E67-8770-C119D9541A12}" srcOrd="0" destOrd="0" presId="urn:microsoft.com/office/officeart/2005/8/layout/vList2"/>
    <dgm:cxn modelId="{6E0D2F78-5242-4612-B947-723267323B6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DD248D4-00E2-4404-94F4-09AD9C66D53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242C8EA-5588-47B8-B96A-9F18689939E0}" type="presOf" srcId="{BDBF99DF-0B36-4C9A-899F-AEA5652BFC10}" destId="{20C95AB1-304B-4E67-8770-C119D9541A12}" srcOrd="0" destOrd="0" presId="urn:microsoft.com/office/officeart/2005/8/layout/vList2"/>
    <dgm:cxn modelId="{1EDE8168-4970-4D5B-83A2-1A4149515F0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6CE9CB0-E1A2-41AD-ACB8-12F9567CF00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FA96F68-C668-4182-BB13-C006EEB392A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2F03E6D-9888-436A-B078-7DE0DB313001}" type="presOf" srcId="{DC6A5C6C-A6FD-441A-BC41-D4E26F557628}" destId="{5C76E221-16AB-460C-B01F-31CE522C0E51}" srcOrd="0" destOrd="0" presId="urn:microsoft.com/office/officeart/2005/8/layout/vList2"/>
    <dgm:cxn modelId="{2385286D-CEAE-4712-AAAC-8C38FBAAD5B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B3E90910-2823-40CB-AECE-58FAF90F56AD}" type="presOf" srcId="{BDBF99DF-0B36-4C9A-899F-AEA5652BFC10}" destId="{20C95AB1-304B-4E67-8770-C119D9541A12}" srcOrd="0" destOrd="0" presId="urn:microsoft.com/office/officeart/2005/8/layout/vList2"/>
    <dgm:cxn modelId="{3523C0BF-4F81-42C0-9D84-DC6D29EFA37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0A1F791-C36B-4D38-B2E3-42326A1E8B01}"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1838339-A2C9-49F3-9EAA-1634F3A877C0}" type="presOf" srcId="{DC6A5C6C-A6FD-441A-BC41-D4E26F557628}" destId="{5C76E221-16AB-460C-B01F-31CE522C0E51}" srcOrd="0" destOrd="0" presId="urn:microsoft.com/office/officeart/2005/8/layout/vList2"/>
    <dgm:cxn modelId="{F37EB5C6-B29B-4160-947B-C76A7B58433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9FE9673-84D3-468B-862C-52DB50B343C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87A06D8-EBF1-4A26-B9FC-4DC74B7235B0}" type="presOf" srcId="{BDBF99DF-0B36-4C9A-899F-AEA5652BFC10}" destId="{20C95AB1-304B-4E67-8770-C119D9541A12}" srcOrd="0" destOrd="0" presId="urn:microsoft.com/office/officeart/2005/8/layout/vList2"/>
    <dgm:cxn modelId="{271C66BA-8259-4A60-88B2-9019E059EE4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DD134C9-CA60-46CE-8EC2-14F12FC9F74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41D8CAD-D7ED-4F96-85CE-F7851DCF537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B6CF406-5A6E-40AA-9E99-6416B8BD1FE4}" type="presOf" srcId="{BDBF99DF-0B36-4C9A-899F-AEA5652BFC10}" destId="{20C95AB1-304B-4E67-8770-C119D9541A12}" srcOrd="0" destOrd="0" presId="urn:microsoft.com/office/officeart/2005/8/layout/vList2"/>
    <dgm:cxn modelId="{C33EA1F8-D60D-481D-9A1E-09158B92F99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71E552A-0B48-4EC3-86BE-D8DDBB082D59}" type="presOf" srcId="{DC6A5C6C-A6FD-441A-BC41-D4E26F557628}" destId="{5C76E221-16AB-460C-B01F-31CE522C0E51}" srcOrd="0" destOrd="0" presId="urn:microsoft.com/office/officeart/2005/8/layout/vList2"/>
    <dgm:cxn modelId="{091BD53D-0C72-41C7-9EE0-A290D434EB0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896107E-5C2C-4E1D-B52F-0ABBBB87D1E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49B0B98-D991-4818-88BC-45456658177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2CDABFA-BF92-45AA-8D41-2BBD3F2DF625}" type="presOf" srcId="{BDBF99DF-0B36-4C9A-899F-AEA5652BFC10}" destId="{20C95AB1-304B-4E67-8770-C119D9541A12}" srcOrd="0" destOrd="0" presId="urn:microsoft.com/office/officeart/2005/8/layout/vList2"/>
    <dgm:cxn modelId="{6FA4675A-8A40-44BB-89F9-36C8CAED7D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AF37A329-6455-4FD2-A676-4B35D6920381}" type="presOf" srcId="{63CFB271-7E2D-44F9-8C79-D3F1FEFC766A}" destId="{B1D42902-60FA-4BA4-9F5A-2CD7EC7FF6E6}"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B273186D-A487-403A-B29E-6BC7DC209535}" srcId="{57C2CA10-C864-4A97-AFAC-F0C45C5C6768}" destId="{3711809D-C6BC-4D75-A791-D1382A7A04D6}" srcOrd="0" destOrd="0" parTransId="{7E218CEF-9E0C-4C51-B04C-D35AFFD67F47}" sibTransId="{C62A2431-DCA9-4492-B090-DA819879A096}"/>
    <dgm:cxn modelId="{FC1DDDF6-F714-4EA4-A9C7-E4A807240650}" type="presOf" srcId="{A377DDED-27EB-4EBB-A2CC-C1E6E319A664}" destId="{8932DB13-DCA8-48A2-B09F-CCEF6EAFB87F}" srcOrd="0" destOrd="0" presId="urn:microsoft.com/office/officeart/2005/8/layout/hierarchy1"/>
    <dgm:cxn modelId="{741EA94C-AF31-4F9D-91C1-4D78B1C37E16}" type="presOf" srcId="{F60CFCC6-B09C-4C08-BEC8-9D1149E3A46D}" destId="{1CE97110-BBBA-4C03-A598-C12840CF597D}" srcOrd="0" destOrd="0" presId="urn:microsoft.com/office/officeart/2005/8/layout/hierarchy1"/>
    <dgm:cxn modelId="{66B6F677-FE75-44DD-BEAB-C6E8F35A3952}" type="presOf" srcId="{C3F5A074-B287-43D0-B456-DD7887C46EE7}" destId="{0F9A4A4D-7845-44E1-9198-FF5105103711}" srcOrd="0" destOrd="0" presId="urn:microsoft.com/office/officeart/2005/8/layout/hierarchy1"/>
    <dgm:cxn modelId="{B2982831-887C-4C00-995D-A18092DF391B}" type="presOf" srcId="{E9E1F9E9-BC62-42E7-B2BA-F5AFC4ADE34B}" destId="{55B0065C-6EB5-4701-BF50-81A5F4961077}" srcOrd="0" destOrd="0" presId="urn:microsoft.com/office/officeart/2005/8/layout/hierarchy1"/>
    <dgm:cxn modelId="{1E56C5B4-C7DF-4287-B2F9-F7D57010789D}" type="presOf" srcId="{BC142BFD-CED4-42EA-AFD8-1544438F76E0}" destId="{66A2A8C1-3B7C-4D36-A00A-9C53871160BD}" srcOrd="0" destOrd="0" presId="urn:microsoft.com/office/officeart/2005/8/layout/hierarchy1"/>
    <dgm:cxn modelId="{CAFFF778-7D3A-4146-9385-5E4CC5848EA6}" type="presOf" srcId="{D8939CAC-70A2-4D7C-9567-364C0941B518}" destId="{873FB967-8265-409E-B5AA-D59480DAF07E}" srcOrd="0" destOrd="0" presId="urn:microsoft.com/office/officeart/2005/8/layout/hierarchy1"/>
    <dgm:cxn modelId="{230D66D2-FD9B-461D-93FC-5680FFABA8FF}" type="presOf" srcId="{6C44395B-531E-43EE-ADF3-38A6EFD4C5D5}" destId="{DE6D1B9E-DF9D-4206-90A4-62C3F27EFAD0}"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6045AB50-0914-483E-9AAB-7342A09EEB1B}" type="presOf" srcId="{08209E99-50E4-412A-AD89-16F776850B40}" destId="{D68AE7C3-96F2-449D-BF58-91F70123CFEB}" srcOrd="0" destOrd="0" presId="urn:microsoft.com/office/officeart/2005/8/layout/hierarchy1"/>
    <dgm:cxn modelId="{58C678C7-1E7C-4F26-BE99-6F83BC4F79D3}" type="presOf" srcId="{3711809D-C6BC-4D75-A791-D1382A7A04D6}" destId="{C087B052-B997-48E8-8328-8E6AAC11B736}" srcOrd="0" destOrd="0" presId="urn:microsoft.com/office/officeart/2005/8/layout/hierarchy1"/>
    <dgm:cxn modelId="{4EACC4B6-53EB-4FD9-A33B-58F43611F495}" type="presOf" srcId="{FA31B926-2174-4E96-89F0-9CFB72946391}" destId="{8D4DFC5B-E5BD-48C5-85A5-03F3EEF9A3C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3B54FEFA-4E8C-413D-A62A-12E12C7A8E60}" type="presOf" srcId="{FA1BDD09-DBE8-4440-A615-BEF98794ABB8}" destId="{BA58F975-1A99-4681-A429-BFD4997347F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B6C858A9-D61F-4356-B7D2-BD7014BFCE3C}" type="presOf" srcId="{6386F8C1-36F6-4DF1-A941-506E49A36DC2}" destId="{0D980642-4A32-450F-A5CE-08B5B275E3B2}" srcOrd="0" destOrd="0" presId="urn:microsoft.com/office/officeart/2005/8/layout/hierarchy1"/>
    <dgm:cxn modelId="{85B70693-CDB7-496B-9864-F7CDF4A3F8C0}" type="presOf" srcId="{57C2CA10-C864-4A97-AFAC-F0C45C5C6768}" destId="{EEC82BA3-BF24-4ED2-8522-D5E3E1354604}" srcOrd="0" destOrd="0" presId="urn:microsoft.com/office/officeart/2005/8/layout/hierarchy1"/>
    <dgm:cxn modelId="{FDF76EA2-C0AA-4C6F-BEDF-0ED8852F7604}" type="presParOf" srcId="{EEC82BA3-BF24-4ED2-8522-D5E3E1354604}" destId="{619520C8-65D0-47A4-8284-1C29E82FB572}" srcOrd="0" destOrd="0" presId="urn:microsoft.com/office/officeart/2005/8/layout/hierarchy1"/>
    <dgm:cxn modelId="{07E52D1B-6C1A-4E09-85E9-D17D36E20471}" type="presParOf" srcId="{619520C8-65D0-47A4-8284-1C29E82FB572}" destId="{99BD0A01-A0F8-4D9E-B5EC-0D9CB20F1672}" srcOrd="0" destOrd="0" presId="urn:microsoft.com/office/officeart/2005/8/layout/hierarchy1"/>
    <dgm:cxn modelId="{95616681-7220-467C-8B93-D6DCDBC2692A}" type="presParOf" srcId="{99BD0A01-A0F8-4D9E-B5EC-0D9CB20F1672}" destId="{C4ED652E-6DD6-4577-BF34-494479DDE304}" srcOrd="0" destOrd="0" presId="urn:microsoft.com/office/officeart/2005/8/layout/hierarchy1"/>
    <dgm:cxn modelId="{2F1ED98D-0EB5-4549-A740-40AF5E2E6C5A}" type="presParOf" srcId="{99BD0A01-A0F8-4D9E-B5EC-0D9CB20F1672}" destId="{C087B052-B997-48E8-8328-8E6AAC11B736}" srcOrd="1" destOrd="0" presId="urn:microsoft.com/office/officeart/2005/8/layout/hierarchy1"/>
    <dgm:cxn modelId="{07C0E868-882B-47FA-9DCD-C632C425267F}" type="presParOf" srcId="{619520C8-65D0-47A4-8284-1C29E82FB572}" destId="{D6392A81-AB4D-43F2-9FDC-2FF4F13B1D81}" srcOrd="1" destOrd="0" presId="urn:microsoft.com/office/officeart/2005/8/layout/hierarchy1"/>
    <dgm:cxn modelId="{F25E6A1F-BFBE-4E12-98C5-80A90C606216}" type="presParOf" srcId="{D6392A81-AB4D-43F2-9FDC-2FF4F13B1D81}" destId="{8D4DFC5B-E5BD-48C5-85A5-03F3EEF9A3CD}" srcOrd="0" destOrd="0" presId="urn:microsoft.com/office/officeart/2005/8/layout/hierarchy1"/>
    <dgm:cxn modelId="{E08764FC-B729-405C-8F60-2B672DCF38C5}" type="presParOf" srcId="{D6392A81-AB4D-43F2-9FDC-2FF4F13B1D81}" destId="{B4A14187-5AC5-48FF-BD14-3EB9221D6A1B}" srcOrd="1" destOrd="0" presId="urn:microsoft.com/office/officeart/2005/8/layout/hierarchy1"/>
    <dgm:cxn modelId="{8D826253-3DA6-49A2-B6A3-19B40C6C48A9}" type="presParOf" srcId="{B4A14187-5AC5-48FF-BD14-3EB9221D6A1B}" destId="{4D2ACBFB-2106-4F78-8ECF-4B0C48671B08}" srcOrd="0" destOrd="0" presId="urn:microsoft.com/office/officeart/2005/8/layout/hierarchy1"/>
    <dgm:cxn modelId="{C2FC495C-F32D-4F8C-B693-08EA9B2B1E32}" type="presParOf" srcId="{4D2ACBFB-2106-4F78-8ECF-4B0C48671B08}" destId="{FD07F0DD-2452-4DC9-9FA7-73CAEC7BE105}" srcOrd="0" destOrd="0" presId="urn:microsoft.com/office/officeart/2005/8/layout/hierarchy1"/>
    <dgm:cxn modelId="{F00BAD8C-4D9F-4C95-978F-3F1374479BB2}" type="presParOf" srcId="{4D2ACBFB-2106-4F78-8ECF-4B0C48671B08}" destId="{873FB967-8265-409E-B5AA-D59480DAF07E}" srcOrd="1" destOrd="0" presId="urn:microsoft.com/office/officeart/2005/8/layout/hierarchy1"/>
    <dgm:cxn modelId="{9B34BAE1-9892-4BB4-B1D6-1DE5F7805480}" type="presParOf" srcId="{B4A14187-5AC5-48FF-BD14-3EB9221D6A1B}" destId="{30982FF0-E2FA-49C2-AC42-65618A0ABB77}" srcOrd="1" destOrd="0" presId="urn:microsoft.com/office/officeart/2005/8/layout/hierarchy1"/>
    <dgm:cxn modelId="{D5205B4E-4308-4258-95A8-9D02BE7197BD}" type="presParOf" srcId="{30982FF0-E2FA-49C2-AC42-65618A0ABB77}" destId="{BA58F975-1A99-4681-A429-BFD4997347F6}" srcOrd="0" destOrd="0" presId="urn:microsoft.com/office/officeart/2005/8/layout/hierarchy1"/>
    <dgm:cxn modelId="{98920A11-25CD-440B-ACBB-2BFBAA9799D6}" type="presParOf" srcId="{30982FF0-E2FA-49C2-AC42-65618A0ABB77}" destId="{9CC5F9EC-4239-422E-A865-4B4DEEDB804A}" srcOrd="1" destOrd="0" presId="urn:microsoft.com/office/officeart/2005/8/layout/hierarchy1"/>
    <dgm:cxn modelId="{E2EE184E-C5FC-4843-AB8E-CD4A310F96E6}" type="presParOf" srcId="{9CC5F9EC-4239-422E-A865-4B4DEEDB804A}" destId="{F3AD537E-ED19-46EC-B26F-461C1D9D6F23}" srcOrd="0" destOrd="0" presId="urn:microsoft.com/office/officeart/2005/8/layout/hierarchy1"/>
    <dgm:cxn modelId="{B444E3D0-6344-4282-9221-2F2C4DF85E81}" type="presParOf" srcId="{F3AD537E-ED19-46EC-B26F-461C1D9D6F23}" destId="{2BA0BEBB-8F9C-4CB7-9134-B3DCE458C153}" srcOrd="0" destOrd="0" presId="urn:microsoft.com/office/officeart/2005/8/layout/hierarchy1"/>
    <dgm:cxn modelId="{A752EDC4-22FD-412D-B1A8-4C15907E1A59}" type="presParOf" srcId="{F3AD537E-ED19-46EC-B26F-461C1D9D6F23}" destId="{66A2A8C1-3B7C-4D36-A00A-9C53871160BD}" srcOrd="1" destOrd="0" presId="urn:microsoft.com/office/officeart/2005/8/layout/hierarchy1"/>
    <dgm:cxn modelId="{DDF4BFCF-AEDD-46ED-80FF-AA937B738C08}" type="presParOf" srcId="{9CC5F9EC-4239-422E-A865-4B4DEEDB804A}" destId="{BBCC611D-009D-492C-A417-7CD2BF2434B0}" srcOrd="1" destOrd="0" presId="urn:microsoft.com/office/officeart/2005/8/layout/hierarchy1"/>
    <dgm:cxn modelId="{0E51354C-BDD8-4EAB-BE14-B20E2BE65540}" type="presParOf" srcId="{BBCC611D-009D-492C-A417-7CD2BF2434B0}" destId="{1CE97110-BBBA-4C03-A598-C12840CF597D}" srcOrd="0" destOrd="0" presId="urn:microsoft.com/office/officeart/2005/8/layout/hierarchy1"/>
    <dgm:cxn modelId="{67034496-B595-43CD-AC4C-B3723C29F096}" type="presParOf" srcId="{BBCC611D-009D-492C-A417-7CD2BF2434B0}" destId="{08FE2A85-6656-4004-A7D2-1BE95D7C7DB5}" srcOrd="1" destOrd="0" presId="urn:microsoft.com/office/officeart/2005/8/layout/hierarchy1"/>
    <dgm:cxn modelId="{90ED11CF-24E4-45FE-87DF-9EA060A90E4C}" type="presParOf" srcId="{08FE2A85-6656-4004-A7D2-1BE95D7C7DB5}" destId="{06D129D4-0A5B-40D9-BA4C-456CCE8040E8}" srcOrd="0" destOrd="0" presId="urn:microsoft.com/office/officeart/2005/8/layout/hierarchy1"/>
    <dgm:cxn modelId="{6A04CA27-9B98-4B38-8012-982150C82684}" type="presParOf" srcId="{06D129D4-0A5B-40D9-BA4C-456CCE8040E8}" destId="{8D5E465E-7306-4188-95E7-4B5D015F4B73}" srcOrd="0" destOrd="0" presId="urn:microsoft.com/office/officeart/2005/8/layout/hierarchy1"/>
    <dgm:cxn modelId="{36307F0A-0121-4577-847E-248F3B02F5C9}" type="presParOf" srcId="{06D129D4-0A5B-40D9-BA4C-456CCE8040E8}" destId="{8932DB13-DCA8-48A2-B09F-CCEF6EAFB87F}" srcOrd="1" destOrd="0" presId="urn:microsoft.com/office/officeart/2005/8/layout/hierarchy1"/>
    <dgm:cxn modelId="{6FA78AED-6906-4839-B26D-E22482873F66}" type="presParOf" srcId="{08FE2A85-6656-4004-A7D2-1BE95D7C7DB5}" destId="{52A30EBC-8188-40D0-B18C-29716E7FFB2A}" srcOrd="1" destOrd="0" presId="urn:microsoft.com/office/officeart/2005/8/layout/hierarchy1"/>
    <dgm:cxn modelId="{806E33C8-813F-4339-9B1E-36211DA5D8A4}" type="presParOf" srcId="{D6392A81-AB4D-43F2-9FDC-2FF4F13B1D81}" destId="{D68AE7C3-96F2-449D-BF58-91F70123CFEB}" srcOrd="2" destOrd="0" presId="urn:microsoft.com/office/officeart/2005/8/layout/hierarchy1"/>
    <dgm:cxn modelId="{CF0443C3-0DF3-49CB-A833-AF4EC327B583}" type="presParOf" srcId="{D6392A81-AB4D-43F2-9FDC-2FF4F13B1D81}" destId="{BD73B400-1750-4A47-896B-E398BB16760F}" srcOrd="3" destOrd="0" presId="urn:microsoft.com/office/officeart/2005/8/layout/hierarchy1"/>
    <dgm:cxn modelId="{72E1978B-B737-4809-AD58-06E991BC6BA6}" type="presParOf" srcId="{BD73B400-1750-4A47-896B-E398BB16760F}" destId="{16329E59-309C-4E5E-86D3-BBAB46BD5860}" srcOrd="0" destOrd="0" presId="urn:microsoft.com/office/officeart/2005/8/layout/hierarchy1"/>
    <dgm:cxn modelId="{EACEEFAF-B362-41DD-A82F-E8358770545F}" type="presParOf" srcId="{16329E59-309C-4E5E-86D3-BBAB46BD5860}" destId="{E3808C3B-2BEF-40B5-BFBF-C64E064D05BB}" srcOrd="0" destOrd="0" presId="urn:microsoft.com/office/officeart/2005/8/layout/hierarchy1"/>
    <dgm:cxn modelId="{BED54246-A6A4-419F-8FF4-D0DCC9A477A1}" type="presParOf" srcId="{16329E59-309C-4E5E-86D3-BBAB46BD5860}" destId="{B1D42902-60FA-4BA4-9F5A-2CD7EC7FF6E6}" srcOrd="1" destOrd="0" presId="urn:microsoft.com/office/officeart/2005/8/layout/hierarchy1"/>
    <dgm:cxn modelId="{FE3E754D-A512-4D9C-A02D-3E68F0D735C4}" type="presParOf" srcId="{BD73B400-1750-4A47-896B-E398BB16760F}" destId="{99520268-1E65-400E-B0C0-48445C832E6A}" srcOrd="1" destOrd="0" presId="urn:microsoft.com/office/officeart/2005/8/layout/hierarchy1"/>
    <dgm:cxn modelId="{2BBA2C6A-BD27-4CBB-A53D-3420297ED9DA}" type="presParOf" srcId="{99520268-1E65-400E-B0C0-48445C832E6A}" destId="{0F9A4A4D-7845-44E1-9198-FF5105103711}" srcOrd="0" destOrd="0" presId="urn:microsoft.com/office/officeart/2005/8/layout/hierarchy1"/>
    <dgm:cxn modelId="{C337CBA8-730A-4BCB-8390-5769D207D803}" type="presParOf" srcId="{99520268-1E65-400E-B0C0-48445C832E6A}" destId="{C4C0D3E3-36C8-47CE-934D-A6BD3BDD31EC}" srcOrd="1" destOrd="0" presId="urn:microsoft.com/office/officeart/2005/8/layout/hierarchy1"/>
    <dgm:cxn modelId="{58B5F1F2-C9DE-42A7-A4E2-F82451D45290}" type="presParOf" srcId="{C4C0D3E3-36C8-47CE-934D-A6BD3BDD31EC}" destId="{B7E493C3-EB57-4CC9-BCBF-75B24CF8637D}" srcOrd="0" destOrd="0" presId="urn:microsoft.com/office/officeart/2005/8/layout/hierarchy1"/>
    <dgm:cxn modelId="{F6970176-217E-4687-98DE-9AD544036C81}" type="presParOf" srcId="{B7E493C3-EB57-4CC9-BCBF-75B24CF8637D}" destId="{F7523B7A-A9B3-4B31-BF23-05843A03562B}" srcOrd="0" destOrd="0" presId="urn:microsoft.com/office/officeart/2005/8/layout/hierarchy1"/>
    <dgm:cxn modelId="{A734F31D-44D8-496A-9D5C-51D8054B1FF8}" type="presParOf" srcId="{B7E493C3-EB57-4CC9-BCBF-75B24CF8637D}" destId="{55B0065C-6EB5-4701-BF50-81A5F4961077}" srcOrd="1" destOrd="0" presId="urn:microsoft.com/office/officeart/2005/8/layout/hierarchy1"/>
    <dgm:cxn modelId="{D627A852-950E-41AC-815F-EDCA0AC44A0F}" type="presParOf" srcId="{C4C0D3E3-36C8-47CE-934D-A6BD3BDD31EC}" destId="{0F320184-14A4-44E0-844E-6EF61184F274}" srcOrd="1" destOrd="0" presId="urn:microsoft.com/office/officeart/2005/8/layout/hierarchy1"/>
    <dgm:cxn modelId="{083097B8-FD67-46C0-A0BE-AA77084F0AD1}" type="presParOf" srcId="{0F320184-14A4-44E0-844E-6EF61184F274}" destId="{0D980642-4A32-450F-A5CE-08B5B275E3B2}" srcOrd="0" destOrd="0" presId="urn:microsoft.com/office/officeart/2005/8/layout/hierarchy1"/>
    <dgm:cxn modelId="{199FF45C-C398-4EA1-8CBF-B012C2A01784}" type="presParOf" srcId="{0F320184-14A4-44E0-844E-6EF61184F274}" destId="{5AC48FD6-FD99-48CF-830E-6CB6D93C218D}" srcOrd="1" destOrd="0" presId="urn:microsoft.com/office/officeart/2005/8/layout/hierarchy1"/>
    <dgm:cxn modelId="{BF6F3B96-F707-40BB-9791-15D08B0FEC82}" type="presParOf" srcId="{5AC48FD6-FD99-48CF-830E-6CB6D93C218D}" destId="{68F7C5D0-AFC4-440F-9736-03D10A256638}" srcOrd="0" destOrd="0" presId="urn:microsoft.com/office/officeart/2005/8/layout/hierarchy1"/>
    <dgm:cxn modelId="{B9BC3AD8-5F31-46BD-9810-744AE3510B98}" type="presParOf" srcId="{68F7C5D0-AFC4-440F-9736-03D10A256638}" destId="{9FED0DB6-DB7C-40B3-8BF5-B55B570E7D39}" srcOrd="0" destOrd="0" presId="urn:microsoft.com/office/officeart/2005/8/layout/hierarchy1"/>
    <dgm:cxn modelId="{CA120582-54B9-4599-907D-5611407E4AE4}" type="presParOf" srcId="{68F7C5D0-AFC4-440F-9736-03D10A256638}" destId="{DE6D1B9E-DF9D-4206-90A4-62C3F27EFAD0}" srcOrd="1" destOrd="0" presId="urn:microsoft.com/office/officeart/2005/8/layout/hierarchy1"/>
    <dgm:cxn modelId="{44AC17E4-6AB3-4FB1-A885-C03DC5020A56}"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4C24259F-1187-4722-A2D6-07F32496AF87}" type="presOf" srcId="{BDBF99DF-0B36-4C9A-899F-AEA5652BFC10}" destId="{20C95AB1-304B-4E67-8770-C119D9541A12}" srcOrd="0" destOrd="0" presId="urn:microsoft.com/office/officeart/2005/8/layout/vList2"/>
    <dgm:cxn modelId="{D1519BEA-BD4A-4E9C-A21A-21C3A43DE3F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F8A9DFE-6303-4375-ADAA-BBBF83EAF62A}"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3AD0B0F-0D7F-48E0-9426-5EFA89D09C0F}" type="presOf" srcId="{BDBF99DF-0B36-4C9A-899F-AEA5652BFC10}" destId="{20C95AB1-304B-4E67-8770-C119D9541A12}" srcOrd="0" destOrd="0" presId="urn:microsoft.com/office/officeart/2005/8/layout/vList2"/>
    <dgm:cxn modelId="{65E32DEA-2550-4AD4-99FD-EFB30707C4F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FCF07F-D8FF-461C-9490-C3B906B54F8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E49B7E8-EBEB-4858-B212-8628CAC6F3D9}" type="presOf" srcId="{DC6A5C6C-A6FD-441A-BC41-D4E26F557628}" destId="{5C76E221-16AB-460C-B01F-31CE522C0E51}" srcOrd="0" destOrd="0" presId="urn:microsoft.com/office/officeart/2005/8/layout/vList2"/>
    <dgm:cxn modelId="{FFFA9FDF-E46A-41FC-89C6-E2E8B11D780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65F894-10DD-4ADD-86AA-E4E3249E53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1077F472-0B2D-4EF4-B5F8-0CFBACE6B08C}" type="presOf" srcId="{DC6A5C6C-A6FD-441A-BC41-D4E26F557628}" destId="{5C76E221-16AB-460C-B01F-31CE522C0E51}" srcOrd="0" destOrd="0" presId="urn:microsoft.com/office/officeart/2005/8/layout/vList2"/>
    <dgm:cxn modelId="{A881964B-89B6-48EC-894D-367BF3ADEA4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802AE69-6D64-4ED0-B2DB-D3AC2DB341CD}"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1E2C71E-0730-4873-8FCC-4B76BE816C6A}" type="presOf" srcId="{BDBF99DF-0B36-4C9A-899F-AEA5652BFC10}" destId="{20C95AB1-304B-4E67-8770-C119D9541A12}" srcOrd="0" destOrd="0" presId="urn:microsoft.com/office/officeart/2005/8/layout/vList2"/>
    <dgm:cxn modelId="{1DAB676F-5D4E-45E2-91C0-5E662750ADC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8E8F7BA-1F78-4404-AA9F-70252CF81C0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8CB70E4-89F4-407D-A27B-AB629F0F2E65}" type="presOf" srcId="{DC6A5C6C-A6FD-441A-BC41-D4E26F557628}" destId="{5C76E221-16AB-460C-B01F-31CE522C0E51}" srcOrd="0" destOrd="0" presId="urn:microsoft.com/office/officeart/2005/8/layout/vList2"/>
    <dgm:cxn modelId="{6C8D6C15-5C01-4E58-B9C4-7E6AAC13DBF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6321F6-BFA6-48C1-9B0C-92B029826AA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A1734B1-1C1A-4FCC-9F98-B0CAAEE32C3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35205DC-0494-45D9-B2D9-A964B8FA31C8}" type="presOf" srcId="{BDBF99DF-0B36-4C9A-899F-AEA5652BFC10}" destId="{20C95AB1-304B-4E67-8770-C119D9541A12}" srcOrd="0" destOrd="0" presId="urn:microsoft.com/office/officeart/2005/8/layout/vList2"/>
    <dgm:cxn modelId="{7136DA81-6A67-4465-966B-29353439A05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B8AEBA4-D47B-48CF-8DC8-CB4BB90A982E}" type="presOf" srcId="{DC6A5C6C-A6FD-441A-BC41-D4E26F557628}" destId="{5C76E221-16AB-460C-B01F-31CE522C0E51}" srcOrd="0" destOrd="0" presId="urn:microsoft.com/office/officeart/2005/8/layout/vList2"/>
    <dgm:cxn modelId="{6D3F0B7D-10FE-4C2B-BE91-E7065FF9F01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B3EC579-D1F8-4D8D-8160-9A83532B9EF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82EA6-5276-4395-A166-6CC2302C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6053</Words>
  <Characters>34506</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IDARE-PC</cp:lastModifiedBy>
  <cp:revision>28</cp:revision>
  <cp:lastPrinted>2024-08-06T09:15:00Z</cp:lastPrinted>
  <dcterms:created xsi:type="dcterms:W3CDTF">2024-08-06T10:09:00Z</dcterms:created>
  <dcterms:modified xsi:type="dcterms:W3CDTF">2024-10-03T06:55:00Z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